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BFE" w:rsidRPr="00337E80" w:rsidRDefault="00085BFE" w:rsidP="00085BFE">
      <w:pPr>
        <w:pStyle w:val="ac"/>
        <w:pBdr>
          <w:top w:val="single" w:sz="18" w:space="1" w:color="auto"/>
        </w:pBdr>
        <w:spacing w:before="240"/>
        <w:ind w:firstLine="0"/>
        <w:jc w:val="center"/>
        <w:rPr>
          <w:b/>
          <w:bCs/>
        </w:rPr>
      </w:pPr>
    </w:p>
    <w:p w:rsidR="009752F2" w:rsidRPr="00337E80" w:rsidRDefault="009752F2" w:rsidP="00085BFE">
      <w:pPr>
        <w:pStyle w:val="ac"/>
        <w:pBdr>
          <w:top w:val="single" w:sz="18" w:space="1" w:color="auto"/>
        </w:pBdr>
        <w:spacing w:before="240"/>
        <w:ind w:firstLine="0"/>
        <w:jc w:val="center"/>
        <w:rPr>
          <w:b/>
          <w:bCs/>
          <w:sz w:val="20"/>
          <w:szCs w:val="20"/>
        </w:rPr>
      </w:pPr>
      <w:r w:rsidRPr="00337E80">
        <w:rPr>
          <w:b/>
          <w:bCs/>
          <w:sz w:val="20"/>
          <w:szCs w:val="20"/>
        </w:rPr>
        <w:t>ФЕДЕРАЛЬНОЕ АГЕНТСТВО</w:t>
      </w:r>
    </w:p>
    <w:p w:rsidR="009752F2" w:rsidRPr="00337E80" w:rsidRDefault="009752F2" w:rsidP="00085BFE">
      <w:pPr>
        <w:pBdr>
          <w:bottom w:val="single" w:sz="24" w:space="1" w:color="auto"/>
        </w:pBdr>
        <w:spacing w:line="240" w:lineRule="auto"/>
        <w:ind w:firstLine="0"/>
        <w:jc w:val="center"/>
        <w:rPr>
          <w:rFonts w:cs="Arial"/>
          <w:b/>
          <w:bCs/>
          <w:sz w:val="20"/>
          <w:szCs w:val="20"/>
        </w:rPr>
      </w:pPr>
      <w:r w:rsidRPr="00337E80">
        <w:rPr>
          <w:rFonts w:cs="Arial"/>
          <w:b/>
          <w:bCs/>
          <w:sz w:val="20"/>
          <w:szCs w:val="20"/>
        </w:rPr>
        <w:t>ПО ТЕХНИЧЕСКОМУ РЕГУЛИРОВАНИЮ И МЕТРОЛОГИИ</w:t>
      </w:r>
    </w:p>
    <w:p w:rsidR="00085BFE" w:rsidRPr="00337E80" w:rsidRDefault="00085BFE" w:rsidP="00085BFE">
      <w:pPr>
        <w:pBdr>
          <w:bottom w:val="single" w:sz="24" w:space="1" w:color="auto"/>
        </w:pBdr>
        <w:spacing w:line="240" w:lineRule="auto"/>
        <w:ind w:firstLine="0"/>
        <w:jc w:val="center"/>
        <w:rPr>
          <w:rFonts w:cs="Arial"/>
          <w:b/>
          <w:bCs/>
        </w:rPr>
      </w:pPr>
    </w:p>
    <w:p w:rsidR="009752F2" w:rsidRPr="00337E80" w:rsidRDefault="009752F2" w:rsidP="009752F2">
      <w:pPr>
        <w:spacing w:line="240" w:lineRule="auto"/>
        <w:jc w:val="center"/>
        <w:rPr>
          <w:rFonts w:cs="Arial"/>
        </w:rPr>
      </w:pPr>
    </w:p>
    <w:tbl>
      <w:tblPr>
        <w:tblpPr w:leftFromText="180" w:rightFromText="180" w:vertAnchor="text" w:horzAnchor="margin" w:tblpXSpec="center" w:tblpY="-34"/>
        <w:tblW w:w="9828" w:type="dxa"/>
        <w:tblBorders>
          <w:bottom w:val="single" w:sz="18" w:space="0" w:color="auto"/>
        </w:tblBorders>
        <w:tblLook w:val="0000"/>
      </w:tblPr>
      <w:tblGrid>
        <w:gridCol w:w="2908"/>
        <w:gridCol w:w="3800"/>
        <w:gridCol w:w="3120"/>
      </w:tblGrid>
      <w:tr w:rsidR="009752F2" w:rsidRPr="00337E80" w:rsidTr="00085BFE">
        <w:trPr>
          <w:trHeight w:val="1428"/>
        </w:trPr>
        <w:tc>
          <w:tcPr>
            <w:tcW w:w="2908" w:type="dxa"/>
            <w:vAlign w:val="center"/>
          </w:tcPr>
          <w:p w:rsidR="00661DEA" w:rsidRPr="00337E80" w:rsidRDefault="00661DEA" w:rsidP="00661DEA">
            <w:pPr>
              <w:rPr>
                <w:rFonts w:cs="Arial"/>
                <w:b/>
                <w:szCs w:val="24"/>
              </w:rPr>
            </w:pPr>
            <w:r w:rsidRPr="00337E80">
              <w:rPr>
                <w:rFonts w:cs="Arial"/>
                <w:b/>
                <w:noProof/>
                <w:szCs w:val="24"/>
              </w:rPr>
              <w:drawing>
                <wp:inline distT="0" distB="0" distL="0" distR="0">
                  <wp:extent cx="1343025" cy="8477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3025" cy="847725"/>
                          </a:xfrm>
                          <a:prstGeom prst="rect">
                            <a:avLst/>
                          </a:prstGeom>
                          <a:noFill/>
                          <a:ln>
                            <a:noFill/>
                          </a:ln>
                        </pic:spPr>
                      </pic:pic>
                    </a:graphicData>
                  </a:graphic>
                </wp:inline>
              </w:drawing>
            </w:r>
          </w:p>
          <w:p w:rsidR="009752F2" w:rsidRPr="00337E80" w:rsidRDefault="009752F2" w:rsidP="00085BFE">
            <w:pPr>
              <w:spacing w:after="0" w:line="240" w:lineRule="auto"/>
              <w:ind w:firstLine="0"/>
              <w:jc w:val="center"/>
              <w:rPr>
                <w:rFonts w:cs="Arial"/>
                <w:b/>
                <w:bCs/>
                <w:sz w:val="32"/>
              </w:rPr>
            </w:pPr>
          </w:p>
        </w:tc>
        <w:tc>
          <w:tcPr>
            <w:tcW w:w="3800" w:type="dxa"/>
            <w:vAlign w:val="center"/>
          </w:tcPr>
          <w:p w:rsidR="009752F2" w:rsidRPr="00337E80" w:rsidRDefault="009752F2" w:rsidP="00085BFE">
            <w:pPr>
              <w:pStyle w:val="5"/>
              <w:spacing w:before="0" w:after="0"/>
              <w:ind w:right="-102" w:firstLine="0"/>
              <w:jc w:val="center"/>
              <w:rPr>
                <w:rFonts w:ascii="Arial" w:hAnsi="Arial" w:cs="Arial"/>
                <w:i w:val="0"/>
                <w:spacing w:val="80"/>
                <w:sz w:val="24"/>
                <w:szCs w:val="24"/>
              </w:rPr>
            </w:pPr>
            <w:r w:rsidRPr="00337E80">
              <w:rPr>
                <w:rFonts w:ascii="Arial" w:hAnsi="Arial" w:cs="Arial"/>
                <w:i w:val="0"/>
                <w:spacing w:val="80"/>
                <w:sz w:val="24"/>
                <w:szCs w:val="24"/>
              </w:rPr>
              <w:t>НАЦИОНАЛЬНЫ</w:t>
            </w:r>
            <w:r w:rsidR="00085BFE" w:rsidRPr="00337E80">
              <w:rPr>
                <w:rFonts w:ascii="Arial" w:hAnsi="Arial" w:cs="Arial"/>
                <w:i w:val="0"/>
                <w:spacing w:val="80"/>
                <w:sz w:val="24"/>
                <w:szCs w:val="24"/>
              </w:rPr>
              <w:t>Й</w:t>
            </w:r>
          </w:p>
          <w:p w:rsidR="009752F2" w:rsidRPr="00337E80" w:rsidRDefault="009752F2" w:rsidP="00085BFE">
            <w:pPr>
              <w:pStyle w:val="5"/>
              <w:spacing w:before="0" w:after="0"/>
              <w:ind w:right="-102" w:firstLine="0"/>
              <w:jc w:val="center"/>
              <w:rPr>
                <w:rFonts w:ascii="Arial" w:hAnsi="Arial" w:cs="Arial"/>
                <w:i w:val="0"/>
                <w:spacing w:val="80"/>
                <w:sz w:val="24"/>
                <w:szCs w:val="24"/>
              </w:rPr>
            </w:pPr>
            <w:r w:rsidRPr="00337E80">
              <w:rPr>
                <w:rFonts w:ascii="Arial" w:hAnsi="Arial" w:cs="Arial"/>
                <w:i w:val="0"/>
                <w:spacing w:val="80"/>
                <w:sz w:val="24"/>
                <w:szCs w:val="24"/>
              </w:rPr>
              <w:t>СТАНДАРТ</w:t>
            </w:r>
          </w:p>
          <w:p w:rsidR="009752F2" w:rsidRPr="00337E80" w:rsidRDefault="009752F2" w:rsidP="00085BFE">
            <w:pPr>
              <w:pStyle w:val="5"/>
              <w:spacing w:before="0" w:after="0"/>
              <w:ind w:right="-102" w:firstLine="0"/>
              <w:jc w:val="center"/>
              <w:rPr>
                <w:rFonts w:ascii="Arial" w:hAnsi="Arial" w:cs="Arial"/>
                <w:i w:val="0"/>
                <w:spacing w:val="80"/>
                <w:sz w:val="24"/>
                <w:szCs w:val="24"/>
              </w:rPr>
            </w:pPr>
            <w:r w:rsidRPr="00337E80">
              <w:rPr>
                <w:rFonts w:ascii="Arial" w:hAnsi="Arial" w:cs="Arial"/>
                <w:i w:val="0"/>
                <w:spacing w:val="80"/>
                <w:sz w:val="24"/>
                <w:szCs w:val="24"/>
              </w:rPr>
              <w:t>РОССИЙСКОЙ</w:t>
            </w:r>
          </w:p>
          <w:p w:rsidR="009752F2" w:rsidRPr="00337E80" w:rsidRDefault="009752F2" w:rsidP="00085BFE">
            <w:pPr>
              <w:pStyle w:val="5"/>
              <w:spacing w:before="0" w:after="0"/>
              <w:ind w:right="-102" w:firstLine="0"/>
              <w:jc w:val="center"/>
              <w:rPr>
                <w:rFonts w:ascii="Arial" w:hAnsi="Arial" w:cs="Arial"/>
                <w:b w:val="0"/>
                <w:bCs w:val="0"/>
                <w:i w:val="0"/>
                <w:spacing w:val="120"/>
                <w:sz w:val="28"/>
                <w:szCs w:val="28"/>
              </w:rPr>
            </w:pPr>
            <w:r w:rsidRPr="00337E80">
              <w:rPr>
                <w:rFonts w:ascii="Arial" w:hAnsi="Arial" w:cs="Arial"/>
                <w:i w:val="0"/>
                <w:spacing w:val="80"/>
                <w:sz w:val="24"/>
                <w:szCs w:val="24"/>
              </w:rPr>
              <w:t>ФЕДЕРАЦИИ</w:t>
            </w:r>
          </w:p>
        </w:tc>
        <w:tc>
          <w:tcPr>
            <w:tcW w:w="3120" w:type="dxa"/>
          </w:tcPr>
          <w:p w:rsidR="00661DEA" w:rsidRPr="00337E80" w:rsidRDefault="00661DEA" w:rsidP="00661DEA">
            <w:pPr>
              <w:pStyle w:val="7"/>
              <w:spacing w:after="0"/>
              <w:ind w:left="312" w:firstLine="0"/>
              <w:jc w:val="left"/>
              <w:rPr>
                <w:rFonts w:ascii="Arial" w:hAnsi="Arial" w:cs="Arial"/>
                <w:b/>
                <w:bCs/>
                <w:sz w:val="40"/>
                <w:szCs w:val="40"/>
              </w:rPr>
            </w:pPr>
            <w:r w:rsidRPr="00337E80">
              <w:rPr>
                <w:rFonts w:ascii="Arial" w:hAnsi="Arial" w:cs="Arial"/>
                <w:b/>
                <w:bCs/>
                <w:sz w:val="40"/>
                <w:szCs w:val="40"/>
              </w:rPr>
              <w:t>ПРОЕКТ</w:t>
            </w:r>
          </w:p>
          <w:p w:rsidR="009752F2" w:rsidRPr="00337E80" w:rsidRDefault="009752F2" w:rsidP="00661DEA">
            <w:pPr>
              <w:pStyle w:val="7"/>
              <w:spacing w:after="0"/>
              <w:ind w:left="312" w:firstLine="0"/>
              <w:jc w:val="left"/>
              <w:rPr>
                <w:rFonts w:ascii="Arial" w:hAnsi="Arial" w:cs="Arial"/>
                <w:b/>
                <w:bCs/>
                <w:sz w:val="40"/>
                <w:szCs w:val="40"/>
              </w:rPr>
            </w:pPr>
            <w:r w:rsidRPr="00337E80">
              <w:rPr>
                <w:rFonts w:ascii="Arial" w:hAnsi="Arial" w:cs="Arial"/>
                <w:b/>
                <w:bCs/>
                <w:sz w:val="40"/>
                <w:szCs w:val="40"/>
              </w:rPr>
              <w:t xml:space="preserve">ГОСТ Р </w:t>
            </w:r>
          </w:p>
          <w:p w:rsidR="00661DEA" w:rsidRPr="00337E80" w:rsidRDefault="00661DEA" w:rsidP="00661DEA">
            <w:pPr>
              <w:ind w:firstLine="0"/>
            </w:pPr>
          </w:p>
        </w:tc>
      </w:tr>
    </w:tbl>
    <w:p w:rsidR="009752F2" w:rsidRPr="00337E80" w:rsidRDefault="009752F2" w:rsidP="009752F2">
      <w:pPr>
        <w:pStyle w:val="a4"/>
        <w:tabs>
          <w:tab w:val="clear" w:pos="4677"/>
          <w:tab w:val="clear" w:pos="9355"/>
        </w:tabs>
        <w:ind w:firstLine="0"/>
        <w:rPr>
          <w:rFonts w:cs="Arial"/>
          <w:sz w:val="40"/>
        </w:rPr>
      </w:pPr>
    </w:p>
    <w:p w:rsidR="00085BFE" w:rsidRPr="00337E80" w:rsidRDefault="00917E19" w:rsidP="009752F2">
      <w:pPr>
        <w:pStyle w:val="21"/>
        <w:spacing w:line="240" w:lineRule="auto"/>
        <w:ind w:firstLine="0"/>
        <w:jc w:val="center"/>
        <w:rPr>
          <w:b/>
          <w:bCs/>
          <w:sz w:val="36"/>
          <w:szCs w:val="36"/>
        </w:rPr>
      </w:pPr>
      <w:r w:rsidRPr="00337E80">
        <w:rPr>
          <w:b/>
          <w:bCs/>
          <w:sz w:val="36"/>
          <w:szCs w:val="36"/>
        </w:rPr>
        <w:t>Стандартизация в Российской Федерации</w:t>
      </w:r>
    </w:p>
    <w:p w:rsidR="00661DEA" w:rsidRPr="00337E80" w:rsidRDefault="00661DEA" w:rsidP="009752F2">
      <w:pPr>
        <w:pStyle w:val="21"/>
        <w:spacing w:line="240" w:lineRule="auto"/>
        <w:ind w:firstLine="0"/>
        <w:jc w:val="center"/>
        <w:rPr>
          <w:b/>
          <w:bCs/>
          <w:sz w:val="36"/>
          <w:szCs w:val="36"/>
        </w:rPr>
      </w:pPr>
    </w:p>
    <w:p w:rsidR="00661DEA" w:rsidRPr="00337E80" w:rsidRDefault="00661DEA" w:rsidP="00661DEA">
      <w:pPr>
        <w:spacing w:line="276" w:lineRule="auto"/>
        <w:ind w:firstLine="0"/>
        <w:jc w:val="center"/>
        <w:rPr>
          <w:rFonts w:cs="Arial"/>
        </w:rPr>
      </w:pPr>
      <w:r w:rsidRPr="00337E80">
        <w:rPr>
          <w:rFonts w:eastAsia="Arial" w:cs="Arial"/>
          <w:b/>
          <w:kern w:val="2"/>
          <w:sz w:val="32"/>
          <w:szCs w:val="32"/>
          <w:lang w:eastAsia="ar-SA"/>
        </w:rPr>
        <w:t>СТАНДАРТЫ НАЦИОНАЛЬНЫЕ РОССИЙСКОЙ ФЕДЕРАЦИИ</w:t>
      </w:r>
    </w:p>
    <w:p w:rsidR="00661DEA" w:rsidRPr="00337E80" w:rsidRDefault="00661DEA" w:rsidP="00661DEA">
      <w:pPr>
        <w:spacing w:line="276" w:lineRule="auto"/>
        <w:ind w:firstLine="0"/>
        <w:jc w:val="center"/>
        <w:rPr>
          <w:rFonts w:cs="Arial"/>
        </w:rPr>
      </w:pPr>
    </w:p>
    <w:p w:rsidR="00B23823" w:rsidRPr="00337E80" w:rsidRDefault="00661DEA" w:rsidP="00661DEA">
      <w:pPr>
        <w:spacing w:line="276" w:lineRule="auto"/>
        <w:ind w:firstLine="0"/>
        <w:jc w:val="center"/>
        <w:rPr>
          <w:rFonts w:cs="Arial"/>
          <w:b/>
          <w:bCs/>
          <w:sz w:val="36"/>
          <w:szCs w:val="36"/>
        </w:rPr>
      </w:pPr>
      <w:r w:rsidRPr="00337E80">
        <w:rPr>
          <w:rFonts w:cs="Arial"/>
          <w:b/>
          <w:bCs/>
          <w:sz w:val="32"/>
        </w:rPr>
        <w:t>Правила разработки, утверждения, обновления, внесения поправок, приостановки действия и отмены</w:t>
      </w:r>
    </w:p>
    <w:p w:rsidR="009752F2" w:rsidRPr="00337E80" w:rsidRDefault="009752F2" w:rsidP="009752F2">
      <w:pPr>
        <w:spacing w:after="0" w:line="240" w:lineRule="auto"/>
        <w:ind w:firstLine="0"/>
        <w:jc w:val="center"/>
        <w:rPr>
          <w:rFonts w:cs="Arial"/>
          <w:b/>
          <w:bCs/>
          <w:sz w:val="32"/>
          <w:szCs w:val="18"/>
        </w:rPr>
      </w:pPr>
    </w:p>
    <w:p w:rsidR="009752F2" w:rsidRPr="00337E80" w:rsidRDefault="009752F2" w:rsidP="009752F2">
      <w:pPr>
        <w:spacing w:after="0" w:line="240" w:lineRule="auto"/>
        <w:ind w:firstLine="0"/>
        <w:jc w:val="center"/>
        <w:rPr>
          <w:rFonts w:cs="Arial"/>
          <w:b/>
          <w:sz w:val="28"/>
        </w:rPr>
      </w:pPr>
    </w:p>
    <w:p w:rsidR="004F6996" w:rsidRPr="00337E80" w:rsidRDefault="004F6996" w:rsidP="009752F2">
      <w:pPr>
        <w:spacing w:after="0" w:line="240" w:lineRule="auto"/>
        <w:ind w:firstLine="0"/>
        <w:jc w:val="center"/>
        <w:rPr>
          <w:rFonts w:cs="Arial"/>
          <w:b/>
          <w:sz w:val="28"/>
        </w:rPr>
      </w:pPr>
    </w:p>
    <w:p w:rsidR="009752F2" w:rsidRPr="00337E80" w:rsidRDefault="009752F2" w:rsidP="009752F2">
      <w:pPr>
        <w:pStyle w:val="FR1"/>
        <w:spacing w:line="360" w:lineRule="auto"/>
        <w:ind w:left="0" w:right="0"/>
        <w:rPr>
          <w:rFonts w:ascii="Arial" w:hAnsi="Arial" w:cs="Arial"/>
          <w:b/>
          <w:vanish/>
          <w:sz w:val="20"/>
        </w:rPr>
      </w:pPr>
      <w:r w:rsidRPr="00337E80">
        <w:rPr>
          <w:rFonts w:ascii="Arial" w:hAnsi="Arial" w:cs="Arial"/>
          <w:b/>
          <w:vanish/>
          <w:sz w:val="20"/>
        </w:rPr>
        <w:t>Издание официальное</w:t>
      </w:r>
    </w:p>
    <w:p w:rsidR="009752F2" w:rsidRPr="00337E80" w:rsidRDefault="00B44CE8" w:rsidP="009752F2">
      <w:pPr>
        <w:pStyle w:val="FR1"/>
        <w:keepLines/>
        <w:spacing w:line="240" w:lineRule="auto"/>
        <w:ind w:left="0" w:right="0"/>
        <w:rPr>
          <w:rFonts w:ascii="Arial" w:hAnsi="Arial" w:cs="Arial"/>
          <w:b/>
          <w:i/>
          <w:sz w:val="24"/>
          <w:szCs w:val="24"/>
        </w:rPr>
      </w:pPr>
      <w:r w:rsidRPr="00337E80">
        <w:rPr>
          <w:rFonts w:ascii="Arial" w:hAnsi="Arial" w:cs="Arial"/>
          <w:b/>
          <w:i/>
          <w:sz w:val="24"/>
          <w:szCs w:val="24"/>
        </w:rPr>
        <w:t>Настоящий проект стандарта не подлежит применению до его принятия</w:t>
      </w:r>
    </w:p>
    <w:p w:rsidR="00085BFE" w:rsidRPr="00337E80" w:rsidRDefault="00085BFE" w:rsidP="009752F2">
      <w:pPr>
        <w:pStyle w:val="FR1"/>
        <w:keepLines/>
        <w:spacing w:line="240" w:lineRule="auto"/>
        <w:ind w:left="0" w:right="0"/>
        <w:rPr>
          <w:rFonts w:ascii="Arial" w:hAnsi="Arial" w:cs="Arial"/>
          <w:b/>
          <w:sz w:val="24"/>
          <w:szCs w:val="24"/>
        </w:rPr>
      </w:pPr>
    </w:p>
    <w:p w:rsidR="00085BFE" w:rsidRPr="00337E80" w:rsidRDefault="00085BFE" w:rsidP="009752F2">
      <w:pPr>
        <w:pStyle w:val="FR1"/>
        <w:keepLines/>
        <w:spacing w:line="240" w:lineRule="auto"/>
        <w:ind w:left="0" w:right="0"/>
        <w:rPr>
          <w:rFonts w:ascii="Arial" w:hAnsi="Arial" w:cs="Arial"/>
          <w:b/>
          <w:sz w:val="24"/>
          <w:szCs w:val="24"/>
        </w:rPr>
      </w:pPr>
    </w:p>
    <w:p w:rsidR="00661DEA" w:rsidRPr="00337E80" w:rsidRDefault="009752F2" w:rsidP="00661DEA">
      <w:pPr>
        <w:pStyle w:val="VVZag-112-VV"/>
        <w:rPr>
          <w:color w:val="auto"/>
        </w:rPr>
      </w:pPr>
      <w:r w:rsidRPr="00337E80">
        <w:rPr>
          <w:color w:val="auto"/>
        </w:rPr>
        <w:br w:type="page"/>
      </w:r>
      <w:bookmarkStart w:id="0" w:name="_Toc304978798"/>
      <w:r w:rsidR="00661DEA" w:rsidRPr="00337E80">
        <w:rPr>
          <w:color w:val="auto"/>
        </w:rPr>
        <w:lastRenderedPageBreak/>
        <w:t>Предисловие</w:t>
      </w:r>
    </w:p>
    <w:p w:rsidR="00661DEA" w:rsidRPr="00337E80" w:rsidRDefault="00661DEA" w:rsidP="00661DEA">
      <w:pPr>
        <w:pStyle w:val="VVBodyVV"/>
        <w:rPr>
          <w:color w:val="auto"/>
        </w:rPr>
      </w:pPr>
    </w:p>
    <w:p w:rsidR="00661DEA" w:rsidRPr="00337E80" w:rsidRDefault="00661DEA" w:rsidP="00661DEA">
      <w:pPr>
        <w:pStyle w:val="VVBodyVV"/>
        <w:rPr>
          <w:color w:val="auto"/>
          <w:sz w:val="24"/>
          <w:szCs w:val="24"/>
        </w:rPr>
      </w:pPr>
      <w:r w:rsidRPr="00337E80">
        <w:rPr>
          <w:color w:val="auto"/>
          <w:sz w:val="24"/>
          <w:szCs w:val="24"/>
        </w:rPr>
        <w:t xml:space="preserve">1 РАЗРАБОТАН </w:t>
      </w:r>
      <w:r w:rsidR="006330B0" w:rsidRPr="00337E80">
        <w:rPr>
          <w:color w:val="auto"/>
          <w:sz w:val="24"/>
          <w:szCs w:val="24"/>
        </w:rPr>
        <w:t xml:space="preserve">Федеральным агентством по техническому регулированию и метрологии, </w:t>
      </w:r>
      <w:r w:rsidR="00CA347A" w:rsidRPr="00337E80">
        <w:rPr>
          <w:color w:val="auto"/>
          <w:sz w:val="24"/>
          <w:szCs w:val="24"/>
        </w:rPr>
        <w:t>Федеральным государственным унитарным предприятием «Российский научно-технический центр информации по стандартизации, метрологии и оценке соответствия» (ФГУП «СТАНДАРТИНФОРМ»)</w:t>
      </w:r>
      <w:r w:rsidR="006330B0" w:rsidRPr="00337E80">
        <w:rPr>
          <w:color w:val="auto"/>
          <w:sz w:val="24"/>
          <w:szCs w:val="24"/>
        </w:rPr>
        <w:t xml:space="preserve"> </w:t>
      </w:r>
    </w:p>
    <w:p w:rsidR="00661DEA" w:rsidRPr="00337E80" w:rsidRDefault="00661DEA" w:rsidP="00661DEA">
      <w:pPr>
        <w:pStyle w:val="VVBodyVV"/>
        <w:rPr>
          <w:color w:val="auto"/>
          <w:sz w:val="24"/>
          <w:szCs w:val="24"/>
        </w:rPr>
      </w:pPr>
    </w:p>
    <w:p w:rsidR="00661DEA" w:rsidRPr="00337E80" w:rsidRDefault="00661DEA" w:rsidP="00661DEA">
      <w:pPr>
        <w:pStyle w:val="VVBodyVV"/>
        <w:rPr>
          <w:color w:val="auto"/>
          <w:sz w:val="24"/>
          <w:szCs w:val="24"/>
        </w:rPr>
      </w:pPr>
      <w:r w:rsidRPr="00337E80">
        <w:rPr>
          <w:color w:val="auto"/>
          <w:sz w:val="24"/>
          <w:szCs w:val="24"/>
        </w:rPr>
        <w:t xml:space="preserve">2 ВНЕСЕН Техническим комитетом по стандартизации ТК </w:t>
      </w:r>
      <w:r w:rsidR="001732B8" w:rsidRPr="00337E80">
        <w:rPr>
          <w:color w:val="auto"/>
          <w:sz w:val="24"/>
          <w:szCs w:val="24"/>
        </w:rPr>
        <w:t>0</w:t>
      </w:r>
      <w:r w:rsidRPr="00337E80">
        <w:rPr>
          <w:color w:val="auto"/>
          <w:sz w:val="24"/>
          <w:szCs w:val="24"/>
        </w:rPr>
        <w:t>12 «Методология стандартизации»</w:t>
      </w:r>
    </w:p>
    <w:p w:rsidR="00661DEA" w:rsidRPr="00337E80" w:rsidRDefault="00661DEA" w:rsidP="00661DEA">
      <w:pPr>
        <w:pStyle w:val="VVBodyVV"/>
        <w:rPr>
          <w:color w:val="auto"/>
          <w:sz w:val="24"/>
          <w:szCs w:val="24"/>
        </w:rPr>
      </w:pPr>
    </w:p>
    <w:p w:rsidR="00661DEA" w:rsidRPr="00337E80" w:rsidRDefault="00661DEA" w:rsidP="00661DEA">
      <w:pPr>
        <w:pStyle w:val="VVBodyVV"/>
        <w:suppressAutoHyphens/>
        <w:rPr>
          <w:color w:val="auto"/>
          <w:sz w:val="24"/>
          <w:szCs w:val="24"/>
        </w:rPr>
      </w:pPr>
      <w:r w:rsidRPr="00337E80">
        <w:rPr>
          <w:color w:val="auto"/>
          <w:sz w:val="24"/>
          <w:szCs w:val="24"/>
        </w:rPr>
        <w:t xml:space="preserve">3 УТВЕРЖДЕН И ВВЕДЕН В ДЕЙСТВИЕ Приказом Федерального агентства по техническому регулированию и метрологии от г. №  </w:t>
      </w:r>
    </w:p>
    <w:p w:rsidR="00661DEA" w:rsidRPr="00337E80" w:rsidRDefault="00661DEA" w:rsidP="00661DEA">
      <w:pPr>
        <w:pStyle w:val="VVBodyVV"/>
        <w:rPr>
          <w:color w:val="auto"/>
          <w:sz w:val="24"/>
          <w:szCs w:val="24"/>
        </w:rPr>
      </w:pPr>
    </w:p>
    <w:p w:rsidR="00661DEA" w:rsidRPr="00337E80" w:rsidRDefault="00661DEA" w:rsidP="00661DEA">
      <w:pPr>
        <w:pStyle w:val="VVBodyVV"/>
        <w:rPr>
          <w:color w:val="auto"/>
          <w:sz w:val="24"/>
          <w:szCs w:val="24"/>
        </w:rPr>
      </w:pPr>
      <w:r w:rsidRPr="00337E80">
        <w:rPr>
          <w:color w:val="auto"/>
          <w:sz w:val="24"/>
          <w:szCs w:val="24"/>
        </w:rPr>
        <w:t>4 ВЗАМЕН ГОСТ Р 1.2—2016</w:t>
      </w:r>
    </w:p>
    <w:p w:rsidR="00661DEA" w:rsidRPr="00337E80" w:rsidRDefault="00661DEA" w:rsidP="00661DEA">
      <w:pPr>
        <w:pStyle w:val="VVBodyVV"/>
        <w:rPr>
          <w:color w:val="auto"/>
        </w:rPr>
      </w:pPr>
    </w:p>
    <w:p w:rsidR="00661DEA" w:rsidRPr="00337E80" w:rsidRDefault="00661DEA" w:rsidP="00661DEA">
      <w:pPr>
        <w:pStyle w:val="VVBodyVV"/>
        <w:rPr>
          <w:i/>
          <w:color w:val="auto"/>
          <w:sz w:val="24"/>
        </w:rPr>
      </w:pPr>
      <w:r w:rsidRPr="00337E80">
        <w:rPr>
          <w:i/>
          <w:color w:val="auto"/>
          <w:sz w:val="24"/>
        </w:rPr>
        <w:t xml:space="preserve">На основании части 1  статьи 16 Федерального закона «О стандартизации в Российской Федерации» применение настоящего стандарта является обязательным. </w:t>
      </w:r>
    </w:p>
    <w:p w:rsidR="00661DEA" w:rsidRPr="00337E80" w:rsidRDefault="00661DEA" w:rsidP="00661DEA">
      <w:pPr>
        <w:pStyle w:val="VVBodyVV"/>
        <w:rPr>
          <w:i/>
          <w:color w:val="auto"/>
          <w:sz w:val="24"/>
        </w:rPr>
      </w:pPr>
      <w:r w:rsidRPr="00337E80">
        <w:rPr>
          <w:i/>
          <w:color w:val="auto"/>
          <w:sz w:val="24"/>
        </w:rPr>
        <w:t>Информация об изменениях к настоящ</w:t>
      </w:r>
      <w:r w:rsidR="004C09FE" w:rsidRPr="00337E80">
        <w:rPr>
          <w:i/>
          <w:color w:val="auto"/>
          <w:sz w:val="24"/>
        </w:rPr>
        <w:t>ему стандарту публикуется в еже</w:t>
      </w:r>
      <w:r w:rsidRPr="00337E80">
        <w:rPr>
          <w:i/>
          <w:color w:val="auto"/>
          <w:sz w:val="24"/>
        </w:rPr>
        <w:t xml:space="preserve">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w:t>
      </w:r>
      <w:r w:rsidR="000F47E5" w:rsidRPr="00337E80">
        <w:rPr>
          <w:i/>
          <w:color w:val="auto"/>
          <w:sz w:val="24"/>
        </w:rPr>
        <w:t>информационного</w:t>
      </w:r>
      <w:r w:rsidRPr="00337E80">
        <w:rPr>
          <w:i/>
          <w:color w:val="auto"/>
          <w:sz w:val="24"/>
        </w:rPr>
        <w:t xml:space="preserve"> указателя «Национальные стандарты». Соответст</w:t>
      </w:r>
      <w:r w:rsidR="004C09FE" w:rsidRPr="00337E80">
        <w:rPr>
          <w:i/>
          <w:color w:val="auto"/>
          <w:sz w:val="24"/>
        </w:rPr>
        <w:t>вующая информа</w:t>
      </w:r>
      <w:r w:rsidRPr="00337E80">
        <w:rPr>
          <w:i/>
          <w:color w:val="auto"/>
          <w:sz w:val="24"/>
        </w:rPr>
        <w:t xml:space="preserve">ция, уведомление и тексты размещаются в информационной системе общего пользования – на официальном сайте федерального органа исполнительной </w:t>
      </w:r>
      <w:r w:rsidR="000F47E5" w:rsidRPr="00337E80">
        <w:rPr>
          <w:i/>
          <w:color w:val="auto"/>
          <w:sz w:val="24"/>
        </w:rPr>
        <w:t>власти</w:t>
      </w:r>
      <w:r w:rsidRPr="00337E80">
        <w:rPr>
          <w:i/>
          <w:color w:val="auto"/>
          <w:sz w:val="24"/>
        </w:rPr>
        <w:t xml:space="preserve"> в сфере стандартизации в сети Интернет (</w:t>
      </w:r>
      <w:proofErr w:type="spellStart"/>
      <w:r w:rsidRPr="00337E80">
        <w:rPr>
          <w:i/>
          <w:color w:val="auto"/>
          <w:sz w:val="24"/>
        </w:rPr>
        <w:t>www.gost.ru</w:t>
      </w:r>
      <w:proofErr w:type="spellEnd"/>
      <w:r w:rsidRPr="00337E80">
        <w:rPr>
          <w:i/>
          <w:color w:val="auto"/>
          <w:sz w:val="24"/>
        </w:rPr>
        <w:t>)</w:t>
      </w:r>
    </w:p>
    <w:p w:rsidR="00661DEA" w:rsidRPr="00337E80" w:rsidRDefault="00661DEA" w:rsidP="00661DEA">
      <w:pPr>
        <w:pStyle w:val="VVBodyVV"/>
        <w:rPr>
          <w:color w:val="auto"/>
        </w:rPr>
      </w:pPr>
    </w:p>
    <w:p w:rsidR="00661DEA" w:rsidRPr="00337E80" w:rsidRDefault="00661DEA" w:rsidP="00661DEA">
      <w:pPr>
        <w:pStyle w:val="VVBodyVV"/>
        <w:rPr>
          <w:color w:val="auto"/>
        </w:rPr>
      </w:pPr>
    </w:p>
    <w:p w:rsidR="00661DEA" w:rsidRPr="00337E80" w:rsidRDefault="00661DEA" w:rsidP="00661DEA">
      <w:pPr>
        <w:pStyle w:val="VVBodyVV"/>
        <w:rPr>
          <w:color w:val="auto"/>
        </w:rPr>
      </w:pPr>
    </w:p>
    <w:p w:rsidR="00661DEA" w:rsidRPr="00337E80" w:rsidRDefault="00661DEA" w:rsidP="00661DEA">
      <w:pPr>
        <w:pStyle w:val="VVBodyVV"/>
        <w:rPr>
          <w:color w:val="auto"/>
        </w:rPr>
      </w:pPr>
    </w:p>
    <w:p w:rsidR="001732B8" w:rsidRPr="00337E80" w:rsidRDefault="001732B8" w:rsidP="00661DEA">
      <w:pPr>
        <w:pStyle w:val="VVBodyVV"/>
        <w:rPr>
          <w:color w:val="auto"/>
        </w:rPr>
      </w:pPr>
    </w:p>
    <w:p w:rsidR="00661DEA" w:rsidRPr="00337E80" w:rsidRDefault="00661DEA" w:rsidP="00661DEA">
      <w:pPr>
        <w:pStyle w:val="21"/>
        <w:spacing w:line="360" w:lineRule="auto"/>
        <w:rPr>
          <w:i/>
        </w:rPr>
      </w:pPr>
    </w:p>
    <w:tbl>
      <w:tblPr>
        <w:tblW w:w="0" w:type="dxa"/>
        <w:tblLayout w:type="fixed"/>
        <w:tblLook w:val="04A0"/>
      </w:tblPr>
      <w:tblGrid>
        <w:gridCol w:w="4219"/>
        <w:gridCol w:w="5917"/>
      </w:tblGrid>
      <w:tr w:rsidR="00661DEA" w:rsidRPr="00337E80" w:rsidTr="00D142AF">
        <w:trPr>
          <w:trHeight w:val="361"/>
          <w:hidden/>
        </w:trPr>
        <w:tc>
          <w:tcPr>
            <w:tcW w:w="4219" w:type="dxa"/>
            <w:hideMark/>
          </w:tcPr>
          <w:p w:rsidR="00661DEA" w:rsidRPr="00337E80" w:rsidRDefault="00661DEA" w:rsidP="00D142AF">
            <w:pPr>
              <w:snapToGrid w:val="0"/>
              <w:jc w:val="right"/>
              <w:rPr>
                <w:vanish/>
                <w:sz w:val="20"/>
                <w:szCs w:val="20"/>
              </w:rPr>
            </w:pPr>
            <w:r w:rsidRPr="00337E80">
              <w:rPr>
                <w:vanish/>
                <w:position w:val="-6"/>
                <w:sz w:val="28"/>
                <w:szCs w:val="28"/>
              </w:rPr>
              <w:sym w:font="Symbol" w:char="F0E3"/>
            </w:r>
          </w:p>
        </w:tc>
        <w:tc>
          <w:tcPr>
            <w:tcW w:w="5917" w:type="dxa"/>
            <w:hideMark/>
          </w:tcPr>
          <w:p w:rsidR="00661DEA" w:rsidRPr="00337E80" w:rsidRDefault="00661DEA" w:rsidP="001732B8">
            <w:pPr>
              <w:spacing w:after="120" w:line="320" w:lineRule="exact"/>
              <w:rPr>
                <w:vanish/>
                <w:szCs w:val="24"/>
              </w:rPr>
            </w:pPr>
            <w:r w:rsidRPr="00337E80">
              <w:rPr>
                <w:rFonts w:cs="Arial"/>
                <w:vanish/>
                <w:sz w:val="22"/>
                <w:szCs w:val="24"/>
              </w:rPr>
              <w:t>ФГУП «</w:t>
            </w:r>
            <w:proofErr w:type="spellStart"/>
            <w:r w:rsidRPr="00337E80">
              <w:rPr>
                <w:rFonts w:cs="Arial"/>
                <w:vanish/>
                <w:sz w:val="22"/>
                <w:szCs w:val="24"/>
              </w:rPr>
              <w:t>Стандартинформ</w:t>
            </w:r>
            <w:proofErr w:type="spellEnd"/>
            <w:r w:rsidRPr="00337E80">
              <w:rPr>
                <w:rFonts w:cs="Arial"/>
                <w:vanish/>
                <w:sz w:val="22"/>
                <w:szCs w:val="24"/>
              </w:rPr>
              <w:t xml:space="preserve">», </w:t>
            </w:r>
            <w:r w:rsidR="004C09FE" w:rsidRPr="00337E80">
              <w:rPr>
                <w:rFonts w:cs="Arial"/>
                <w:vanish/>
                <w:sz w:val="22"/>
                <w:szCs w:val="24"/>
              </w:rPr>
              <w:t xml:space="preserve">оформление </w:t>
            </w:r>
            <w:r w:rsidRPr="00337E80">
              <w:rPr>
                <w:rFonts w:cs="Arial"/>
                <w:vanish/>
                <w:sz w:val="22"/>
                <w:szCs w:val="24"/>
              </w:rPr>
              <w:t>202</w:t>
            </w:r>
            <w:r w:rsidR="001732B8" w:rsidRPr="00337E80">
              <w:rPr>
                <w:rFonts w:cs="Arial"/>
                <w:vanish/>
                <w:sz w:val="22"/>
                <w:szCs w:val="24"/>
              </w:rPr>
              <w:t>_</w:t>
            </w:r>
          </w:p>
        </w:tc>
      </w:tr>
    </w:tbl>
    <w:p w:rsidR="00661DEA" w:rsidRPr="00337E80" w:rsidRDefault="00661DEA" w:rsidP="00661DEA">
      <w:pPr>
        <w:pStyle w:val="12"/>
        <w:tabs>
          <w:tab w:val="left" w:pos="2127"/>
          <w:tab w:val="left" w:pos="2836"/>
          <w:tab w:val="left" w:pos="3545"/>
          <w:tab w:val="left" w:pos="4254"/>
          <w:tab w:val="left" w:pos="4963"/>
          <w:tab w:val="left" w:pos="5672"/>
          <w:tab w:val="left" w:pos="6381"/>
          <w:tab w:val="left" w:pos="7090"/>
          <w:tab w:val="left" w:pos="7799"/>
          <w:tab w:val="left" w:pos="8508"/>
          <w:tab w:val="left" w:pos="9217"/>
          <w:tab w:val="left" w:pos="9699"/>
        </w:tabs>
        <w:spacing w:line="360" w:lineRule="auto"/>
        <w:jc w:val="both"/>
        <w:rPr>
          <w:vanish/>
          <w:szCs w:val="24"/>
        </w:rPr>
      </w:pPr>
      <w:r w:rsidRPr="00337E80">
        <w:rPr>
          <w:vanish/>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337E80">
        <w:rPr>
          <w:vanish/>
          <w:szCs w:val="24"/>
        </w:rPr>
        <w:t>федерального органа исполнительной власти в сфере стандартизации</w:t>
      </w:r>
    </w:p>
    <w:p w:rsidR="00661DEA" w:rsidRPr="00337E80" w:rsidRDefault="00661DEA" w:rsidP="00661DEA">
      <w:pPr>
        <w:rPr>
          <w:rFonts w:cs="Arial"/>
          <w:sz w:val="20"/>
          <w:szCs w:val="20"/>
        </w:rPr>
      </w:pPr>
      <w:r w:rsidRPr="00337E80">
        <w:br w:type="page"/>
      </w:r>
    </w:p>
    <w:p w:rsidR="00661DEA" w:rsidRPr="00337E80" w:rsidRDefault="00E853ED" w:rsidP="00E853ED">
      <w:pPr>
        <w:pStyle w:val="VVBodyVV"/>
        <w:jc w:val="center"/>
        <w:rPr>
          <w:b/>
          <w:color w:val="auto"/>
        </w:rPr>
      </w:pPr>
      <w:r w:rsidRPr="00337E80">
        <w:rPr>
          <w:b/>
          <w:color w:val="auto"/>
        </w:rPr>
        <w:lastRenderedPageBreak/>
        <w:t>Содержание</w:t>
      </w:r>
    </w:p>
    <w:p w:rsidR="00661DEA" w:rsidRPr="00337E80" w:rsidRDefault="00661DEA" w:rsidP="00661DEA">
      <w:pPr>
        <w:pStyle w:val="VVContentVV"/>
        <w:jc w:val="right"/>
        <w:rPr>
          <w:color w:val="auto"/>
        </w:rPr>
      </w:pPr>
      <w:r w:rsidRPr="00337E80">
        <w:rPr>
          <w:color w:val="auto"/>
        </w:rPr>
        <w:t>1</w:t>
      </w:r>
      <w:r w:rsidRPr="00337E80">
        <w:rPr>
          <w:color w:val="auto"/>
        </w:rPr>
        <w:t> </w:t>
      </w:r>
      <w:r w:rsidRPr="00337E80">
        <w:rPr>
          <w:color w:val="auto"/>
        </w:rPr>
        <w:t>Область применения</w:t>
      </w:r>
      <w:r w:rsidRPr="00337E80">
        <w:rPr>
          <w:color w:val="auto"/>
        </w:rPr>
        <w:tab/>
      </w:r>
    </w:p>
    <w:p w:rsidR="00661DEA" w:rsidRPr="00337E80" w:rsidRDefault="00661DEA" w:rsidP="00661DEA">
      <w:pPr>
        <w:pStyle w:val="VVContentVV"/>
        <w:jc w:val="right"/>
        <w:rPr>
          <w:color w:val="auto"/>
        </w:rPr>
      </w:pPr>
      <w:r w:rsidRPr="00337E80">
        <w:rPr>
          <w:color w:val="auto"/>
        </w:rPr>
        <w:t>2</w:t>
      </w:r>
      <w:r w:rsidRPr="00337E80">
        <w:rPr>
          <w:color w:val="auto"/>
        </w:rPr>
        <w:t> </w:t>
      </w:r>
      <w:r w:rsidRPr="00337E80">
        <w:rPr>
          <w:color w:val="auto"/>
        </w:rPr>
        <w:t>Нормативные ссылки</w:t>
      </w:r>
      <w:r w:rsidRPr="00337E80">
        <w:rPr>
          <w:color w:val="auto"/>
        </w:rPr>
        <w:tab/>
      </w:r>
    </w:p>
    <w:p w:rsidR="00661DEA" w:rsidRPr="00337E80" w:rsidRDefault="00661DEA" w:rsidP="00661DEA">
      <w:pPr>
        <w:pStyle w:val="VVContentVV"/>
        <w:jc w:val="right"/>
        <w:rPr>
          <w:color w:val="auto"/>
        </w:rPr>
      </w:pPr>
      <w:r w:rsidRPr="00337E80">
        <w:rPr>
          <w:color w:val="auto"/>
        </w:rPr>
        <w:t>3</w:t>
      </w:r>
      <w:r w:rsidRPr="00337E80">
        <w:rPr>
          <w:color w:val="auto"/>
        </w:rPr>
        <w:t> </w:t>
      </w:r>
      <w:r w:rsidRPr="00337E80">
        <w:rPr>
          <w:color w:val="auto"/>
        </w:rPr>
        <w:t>Общие положения</w:t>
      </w:r>
      <w:r w:rsidRPr="00337E80">
        <w:rPr>
          <w:color w:val="auto"/>
        </w:rPr>
        <w:tab/>
      </w:r>
    </w:p>
    <w:p w:rsidR="00661DEA" w:rsidRPr="00337E80" w:rsidRDefault="00661DEA" w:rsidP="00661DEA">
      <w:pPr>
        <w:pStyle w:val="VVContentVV"/>
        <w:jc w:val="right"/>
        <w:rPr>
          <w:color w:val="auto"/>
        </w:rPr>
      </w:pPr>
      <w:r w:rsidRPr="00337E80">
        <w:rPr>
          <w:color w:val="auto"/>
        </w:rPr>
        <w:t>4</w:t>
      </w:r>
      <w:r w:rsidRPr="00337E80">
        <w:rPr>
          <w:color w:val="auto"/>
        </w:rPr>
        <w:t> </w:t>
      </w:r>
      <w:r w:rsidRPr="00337E80">
        <w:rPr>
          <w:color w:val="auto"/>
        </w:rPr>
        <w:t>Правила разработки и утверждения национальных стандартов</w:t>
      </w:r>
      <w:r w:rsidRPr="00337E80">
        <w:rPr>
          <w:color w:val="auto"/>
        </w:rPr>
        <w:tab/>
      </w:r>
    </w:p>
    <w:p w:rsidR="000F47E5" w:rsidRPr="00337E80" w:rsidRDefault="000F47E5" w:rsidP="000F47E5">
      <w:pPr>
        <w:pStyle w:val="VVContentVV"/>
        <w:jc w:val="right"/>
        <w:rPr>
          <w:b/>
          <w:color w:val="auto"/>
        </w:rPr>
      </w:pPr>
      <w:r w:rsidRPr="00337E80">
        <w:rPr>
          <w:b/>
          <w:color w:val="auto"/>
        </w:rPr>
        <w:t>*4А Подготовка к изданию и распространению национальных стандартов</w:t>
      </w:r>
      <w:r w:rsidRPr="00337E80">
        <w:rPr>
          <w:b/>
          <w:color w:val="auto"/>
        </w:rPr>
        <w:tab/>
      </w:r>
    </w:p>
    <w:p w:rsidR="00661DEA" w:rsidRPr="00337E80" w:rsidRDefault="00661DEA" w:rsidP="00661DEA">
      <w:pPr>
        <w:pStyle w:val="VVContentVV"/>
        <w:jc w:val="right"/>
        <w:rPr>
          <w:color w:val="auto"/>
        </w:rPr>
      </w:pPr>
      <w:r w:rsidRPr="00337E80">
        <w:rPr>
          <w:color w:val="auto"/>
        </w:rPr>
        <w:t>5</w:t>
      </w:r>
      <w:r w:rsidRPr="00337E80">
        <w:rPr>
          <w:color w:val="auto"/>
        </w:rPr>
        <w:t> </w:t>
      </w:r>
      <w:r w:rsidRPr="00337E80">
        <w:rPr>
          <w:color w:val="auto"/>
        </w:rPr>
        <w:t>Правила проведения работ по обновлению национальных стандартов</w:t>
      </w:r>
      <w:r w:rsidRPr="00337E80">
        <w:rPr>
          <w:color w:val="auto"/>
        </w:rPr>
        <w:tab/>
      </w:r>
    </w:p>
    <w:p w:rsidR="00661DEA" w:rsidRPr="00337E80" w:rsidRDefault="00661DEA" w:rsidP="00661DEA">
      <w:pPr>
        <w:pStyle w:val="VVContentVV"/>
        <w:jc w:val="right"/>
        <w:rPr>
          <w:color w:val="auto"/>
        </w:rPr>
      </w:pPr>
      <w:r w:rsidRPr="00337E80">
        <w:rPr>
          <w:color w:val="auto"/>
        </w:rPr>
        <w:t>6</w:t>
      </w:r>
      <w:r w:rsidRPr="00337E80">
        <w:rPr>
          <w:color w:val="auto"/>
        </w:rPr>
        <w:t> </w:t>
      </w:r>
      <w:r w:rsidR="00C41DAE" w:rsidRPr="00337E80">
        <w:rPr>
          <w:color w:val="auto"/>
        </w:rPr>
        <w:t xml:space="preserve">Правила </w:t>
      </w:r>
      <w:r w:rsidR="00241F7A" w:rsidRPr="00337E80">
        <w:rPr>
          <w:color w:val="auto"/>
        </w:rPr>
        <w:t>в</w:t>
      </w:r>
      <w:r w:rsidRPr="00337E80">
        <w:rPr>
          <w:color w:val="auto"/>
        </w:rPr>
        <w:t>несени</w:t>
      </w:r>
      <w:r w:rsidR="00241F7A" w:rsidRPr="00337E80">
        <w:rPr>
          <w:color w:val="auto"/>
        </w:rPr>
        <w:t>я</w:t>
      </w:r>
      <w:r w:rsidRPr="00337E80">
        <w:rPr>
          <w:color w:val="auto"/>
        </w:rPr>
        <w:t xml:space="preserve"> поправ</w:t>
      </w:r>
      <w:r w:rsidR="00B5171B" w:rsidRPr="00337E80">
        <w:rPr>
          <w:color w:val="auto"/>
        </w:rPr>
        <w:t>ок</w:t>
      </w:r>
      <w:r w:rsidRPr="00337E80">
        <w:rPr>
          <w:color w:val="auto"/>
        </w:rPr>
        <w:t xml:space="preserve"> в национальны</w:t>
      </w:r>
      <w:r w:rsidR="00B5171B" w:rsidRPr="00337E80">
        <w:rPr>
          <w:color w:val="auto"/>
        </w:rPr>
        <w:t>е</w:t>
      </w:r>
      <w:r w:rsidRPr="00337E80">
        <w:rPr>
          <w:color w:val="auto"/>
        </w:rPr>
        <w:t xml:space="preserve"> стандарт</w:t>
      </w:r>
      <w:r w:rsidR="00B5171B" w:rsidRPr="00337E80">
        <w:rPr>
          <w:color w:val="auto"/>
        </w:rPr>
        <w:t>ы</w:t>
      </w:r>
      <w:r w:rsidRPr="00337E80">
        <w:rPr>
          <w:color w:val="auto"/>
        </w:rPr>
        <w:tab/>
      </w:r>
    </w:p>
    <w:p w:rsidR="00661DEA" w:rsidRPr="00337E80" w:rsidRDefault="00661DEA" w:rsidP="00661DEA">
      <w:pPr>
        <w:pStyle w:val="VVContentVV"/>
        <w:jc w:val="right"/>
        <w:rPr>
          <w:color w:val="auto"/>
        </w:rPr>
      </w:pPr>
      <w:r w:rsidRPr="00337E80">
        <w:rPr>
          <w:color w:val="auto"/>
        </w:rPr>
        <w:t>7</w:t>
      </w:r>
      <w:r w:rsidRPr="00337E80">
        <w:rPr>
          <w:color w:val="auto"/>
        </w:rPr>
        <w:t> </w:t>
      </w:r>
      <w:r w:rsidR="00E853ED" w:rsidRPr="00337E80">
        <w:rPr>
          <w:color w:val="auto"/>
        </w:rPr>
        <w:t>Правила отмены национальных стандартов и приостановки их действия</w:t>
      </w:r>
      <w:r w:rsidRPr="00337E80">
        <w:rPr>
          <w:color w:val="auto"/>
        </w:rPr>
        <w:tab/>
      </w:r>
    </w:p>
    <w:p w:rsidR="000F47E5" w:rsidRPr="00337E80" w:rsidRDefault="000F47E5" w:rsidP="000F47E5">
      <w:pPr>
        <w:pStyle w:val="VVContentVV"/>
        <w:jc w:val="right"/>
        <w:rPr>
          <w:b/>
          <w:color w:val="auto"/>
        </w:rPr>
      </w:pPr>
      <w:r w:rsidRPr="00337E80">
        <w:rPr>
          <w:b/>
          <w:color w:val="auto"/>
        </w:rPr>
        <w:t>*Приложение А 0 (справочное) Классификация электронных стандартов</w:t>
      </w:r>
      <w:r w:rsidRPr="00337E80">
        <w:rPr>
          <w:b/>
          <w:color w:val="auto"/>
        </w:rPr>
        <w:tab/>
      </w:r>
    </w:p>
    <w:p w:rsidR="00661DEA" w:rsidRPr="00337E80" w:rsidRDefault="007468F3" w:rsidP="00E352F0">
      <w:pPr>
        <w:pStyle w:val="VVContentVV"/>
        <w:jc w:val="both"/>
        <w:rPr>
          <w:color w:val="auto"/>
        </w:rPr>
      </w:pPr>
      <w:r w:rsidRPr="00337E80">
        <w:rPr>
          <w:color w:val="auto"/>
        </w:rPr>
        <w:t xml:space="preserve">     </w:t>
      </w:r>
      <w:r w:rsidR="00661DEA" w:rsidRPr="00337E80">
        <w:rPr>
          <w:color w:val="auto"/>
        </w:rPr>
        <w:t>Приложение</w:t>
      </w:r>
      <w:r w:rsidR="00661DEA" w:rsidRPr="00337E80">
        <w:rPr>
          <w:color w:val="auto"/>
        </w:rPr>
        <w:t> </w:t>
      </w:r>
      <w:r w:rsidR="00661DEA" w:rsidRPr="00337E80">
        <w:rPr>
          <w:color w:val="auto"/>
        </w:rPr>
        <w:t>А</w:t>
      </w:r>
      <w:r w:rsidR="00661DEA" w:rsidRPr="00337E80">
        <w:rPr>
          <w:color w:val="auto"/>
        </w:rPr>
        <w:t> </w:t>
      </w:r>
      <w:r w:rsidR="00661DEA" w:rsidRPr="00337E80">
        <w:rPr>
          <w:color w:val="auto"/>
        </w:rPr>
        <w:t>(</w:t>
      </w:r>
      <w:r w:rsidR="00E352F0" w:rsidRPr="00337E80">
        <w:rPr>
          <w:color w:val="auto"/>
        </w:rPr>
        <w:t>рекомендуемое</w:t>
      </w:r>
      <w:r w:rsidR="00661DEA" w:rsidRPr="00337E80">
        <w:rPr>
          <w:color w:val="auto"/>
        </w:rPr>
        <w:t xml:space="preserve">) </w:t>
      </w:r>
      <w:r w:rsidR="00E352F0" w:rsidRPr="00337E80">
        <w:rPr>
          <w:color w:val="auto"/>
        </w:rPr>
        <w:t>Форма отзыва на проект стандарта</w:t>
      </w:r>
      <w:r w:rsidR="00661DEA" w:rsidRPr="00337E80">
        <w:rPr>
          <w:color w:val="auto"/>
        </w:rPr>
        <w:tab/>
      </w:r>
    </w:p>
    <w:p w:rsidR="00661DEA" w:rsidRPr="00337E80" w:rsidRDefault="007468F3" w:rsidP="004F77F4">
      <w:pPr>
        <w:pStyle w:val="VVContentVV"/>
        <w:ind w:left="1134" w:right="1134" w:hanging="1134"/>
        <w:jc w:val="both"/>
        <w:rPr>
          <w:color w:val="auto"/>
        </w:rPr>
      </w:pPr>
      <w:r w:rsidRPr="00337E80">
        <w:rPr>
          <w:color w:val="auto"/>
        </w:rPr>
        <w:t xml:space="preserve">     </w:t>
      </w:r>
      <w:r w:rsidR="00661DEA" w:rsidRPr="00337E80">
        <w:rPr>
          <w:color w:val="auto"/>
        </w:rPr>
        <w:t>Приложение Б</w:t>
      </w:r>
      <w:r w:rsidR="00661DEA" w:rsidRPr="00337E80">
        <w:rPr>
          <w:color w:val="auto"/>
        </w:rPr>
        <w:t> </w:t>
      </w:r>
      <w:r w:rsidR="00661DEA" w:rsidRPr="00337E80">
        <w:rPr>
          <w:color w:val="auto"/>
        </w:rPr>
        <w:t xml:space="preserve">(рекомендуемое) Форма </w:t>
      </w:r>
      <w:r w:rsidR="00E352F0" w:rsidRPr="00337E80">
        <w:rPr>
          <w:color w:val="auto"/>
        </w:rPr>
        <w:t xml:space="preserve">сводки </w:t>
      </w:r>
      <w:r w:rsidRPr="00337E80">
        <w:rPr>
          <w:color w:val="auto"/>
        </w:rPr>
        <w:t xml:space="preserve">замечаний и предложений по первой редакции проекта </w:t>
      </w:r>
      <w:r w:rsidR="006444B3" w:rsidRPr="00337E80">
        <w:rPr>
          <w:color w:val="auto"/>
        </w:rPr>
        <w:t xml:space="preserve">национального </w:t>
      </w:r>
      <w:r w:rsidRPr="00337E80">
        <w:rPr>
          <w:color w:val="auto"/>
        </w:rPr>
        <w:t>стандарта и правила ее заполнения</w:t>
      </w:r>
      <w:r w:rsidR="00661DEA" w:rsidRPr="00337E80">
        <w:rPr>
          <w:color w:val="auto"/>
        </w:rPr>
        <w:tab/>
      </w:r>
      <w:r w:rsidRPr="00337E80">
        <w:rPr>
          <w:color w:val="auto"/>
        </w:rPr>
        <w:t xml:space="preserve">    </w:t>
      </w:r>
    </w:p>
    <w:p w:rsidR="007468F3" w:rsidRPr="00337E80" w:rsidRDefault="007468F3" w:rsidP="004F77F4">
      <w:pPr>
        <w:pStyle w:val="VVContentVV"/>
        <w:ind w:left="1134" w:right="1134" w:hanging="1134"/>
        <w:rPr>
          <w:color w:val="auto"/>
        </w:rPr>
      </w:pPr>
      <w:r w:rsidRPr="00337E80">
        <w:rPr>
          <w:color w:val="auto"/>
        </w:rPr>
        <w:t xml:space="preserve">     Приложение В</w:t>
      </w:r>
      <w:r w:rsidRPr="00337E80">
        <w:rPr>
          <w:color w:val="auto"/>
        </w:rPr>
        <w:t> </w:t>
      </w:r>
      <w:r w:rsidRPr="00337E80">
        <w:rPr>
          <w:color w:val="auto"/>
        </w:rPr>
        <w:t>(обязательное) Комплект документов (дело стандарта)</w:t>
      </w:r>
      <w:r w:rsidRPr="00337E80">
        <w:rPr>
          <w:color w:val="auto"/>
        </w:rPr>
        <w:tab/>
        <w:t xml:space="preserve">     </w:t>
      </w:r>
    </w:p>
    <w:p w:rsidR="00665CF5" w:rsidRPr="00337E80" w:rsidRDefault="00665CF5" w:rsidP="004F77F4">
      <w:pPr>
        <w:pStyle w:val="VVContentVV"/>
        <w:ind w:left="1134" w:right="1134" w:hanging="1134"/>
        <w:jc w:val="both"/>
        <w:rPr>
          <w:color w:val="auto"/>
        </w:rPr>
      </w:pPr>
      <w:r w:rsidRPr="00337E80">
        <w:rPr>
          <w:color w:val="auto"/>
        </w:rPr>
        <w:t xml:space="preserve">     Приложение</w:t>
      </w:r>
      <w:r w:rsidRPr="00337E80">
        <w:rPr>
          <w:color w:val="auto"/>
        </w:rPr>
        <w:t> </w:t>
      </w:r>
      <w:r w:rsidR="00E352F0" w:rsidRPr="00337E80">
        <w:rPr>
          <w:color w:val="auto"/>
        </w:rPr>
        <w:t>Г</w:t>
      </w:r>
      <w:r w:rsidRPr="00337E80">
        <w:rPr>
          <w:color w:val="auto"/>
        </w:rPr>
        <w:t> </w:t>
      </w:r>
      <w:r w:rsidR="00C40FEF" w:rsidRPr="00337E80">
        <w:rPr>
          <w:color w:val="auto"/>
        </w:rPr>
        <w:t>(</w:t>
      </w:r>
      <w:r w:rsidRPr="00337E80">
        <w:rPr>
          <w:color w:val="auto"/>
        </w:rPr>
        <w:t>рекомендуемое) Порядок внесения изменений и поправок в экземпляры национального стандарта</w:t>
      </w:r>
      <w:r w:rsidR="002D3F14" w:rsidRPr="00337E80">
        <w:rPr>
          <w:color w:val="auto"/>
        </w:rPr>
        <w:tab/>
        <w:t xml:space="preserve">     </w:t>
      </w:r>
    </w:p>
    <w:p w:rsidR="002D3F14" w:rsidRPr="00337E80" w:rsidRDefault="002D3F14" w:rsidP="004F77F4">
      <w:pPr>
        <w:pStyle w:val="VVContentVV"/>
        <w:ind w:left="1134" w:right="1134" w:hanging="1134"/>
        <w:jc w:val="both"/>
        <w:rPr>
          <w:color w:val="auto"/>
          <w:highlight w:val="yellow"/>
        </w:rPr>
      </w:pPr>
      <w:r w:rsidRPr="00337E80">
        <w:rPr>
          <w:color w:val="auto"/>
        </w:rPr>
        <w:t xml:space="preserve">     Приложение</w:t>
      </w:r>
      <w:r w:rsidRPr="00337E80">
        <w:rPr>
          <w:color w:val="auto"/>
        </w:rPr>
        <w:t> </w:t>
      </w:r>
      <w:r w:rsidR="00E352F0" w:rsidRPr="00337E80">
        <w:rPr>
          <w:color w:val="auto"/>
        </w:rPr>
        <w:t>Д</w:t>
      </w:r>
      <w:r w:rsidRPr="00337E80">
        <w:rPr>
          <w:color w:val="auto"/>
        </w:rPr>
        <w:t> </w:t>
      </w:r>
      <w:r w:rsidRPr="00337E80">
        <w:rPr>
          <w:color w:val="auto"/>
        </w:rPr>
        <w:t>(обязательное) Форма поправки к национальному стандарту</w:t>
      </w:r>
      <w:r w:rsidRPr="00337E80">
        <w:rPr>
          <w:color w:val="auto"/>
        </w:rPr>
        <w:tab/>
      </w:r>
      <w:r w:rsidRPr="00337E80">
        <w:rPr>
          <w:color w:val="auto"/>
          <w:highlight w:val="yellow"/>
        </w:rPr>
        <w:t xml:space="preserve">     </w:t>
      </w:r>
    </w:p>
    <w:p w:rsidR="00661DEA" w:rsidRPr="00337E80" w:rsidRDefault="00661DEA" w:rsidP="007468F3">
      <w:pPr>
        <w:pStyle w:val="VVContentVV"/>
        <w:jc w:val="right"/>
        <w:rPr>
          <w:color w:val="auto"/>
        </w:rPr>
      </w:pPr>
      <w:r w:rsidRPr="00337E80">
        <w:rPr>
          <w:color w:val="auto"/>
        </w:rPr>
        <w:t>Библиография</w:t>
      </w:r>
      <w:r w:rsidRPr="00337E80">
        <w:rPr>
          <w:color w:val="auto"/>
        </w:rPr>
        <w:tab/>
      </w:r>
    </w:p>
    <w:p w:rsidR="00661DEA" w:rsidRPr="00337E80" w:rsidRDefault="00661DEA" w:rsidP="00661DEA">
      <w:pPr>
        <w:pStyle w:val="VVContentVV"/>
        <w:jc w:val="right"/>
        <w:rPr>
          <w:color w:val="auto"/>
        </w:rPr>
      </w:pPr>
    </w:p>
    <w:bookmarkEnd w:id="0"/>
    <w:p w:rsidR="00927150" w:rsidRPr="00337E80" w:rsidRDefault="00927150" w:rsidP="00C77555">
      <w:pPr>
        <w:spacing w:after="0"/>
        <w:rPr>
          <w:szCs w:val="24"/>
        </w:rPr>
      </w:pPr>
    </w:p>
    <w:p w:rsidR="00125BBD" w:rsidRPr="00337E80" w:rsidRDefault="00125BBD" w:rsidP="007E24B9">
      <w:pPr>
        <w:spacing w:after="0"/>
        <w:rPr>
          <w:szCs w:val="24"/>
        </w:rPr>
        <w:sectPr w:rsidR="00125BBD" w:rsidRPr="00337E80" w:rsidSect="00085BFE">
          <w:headerReference w:type="even" r:id="rId9"/>
          <w:headerReference w:type="default" r:id="rId10"/>
          <w:footerReference w:type="even" r:id="rId11"/>
          <w:footerReference w:type="default" r:id="rId12"/>
          <w:pgSz w:w="11906" w:h="16838" w:code="9"/>
          <w:pgMar w:top="1134" w:right="1134" w:bottom="1134" w:left="851" w:header="1134" w:footer="1134" w:gutter="0"/>
          <w:pgNumType w:fmt="upperRoman"/>
          <w:cols w:space="708"/>
          <w:titlePg/>
          <w:docGrid w:linePitch="360"/>
        </w:sectPr>
      </w:pPr>
    </w:p>
    <w:p w:rsidR="00125BBD" w:rsidRPr="00337E80" w:rsidRDefault="00125BBD" w:rsidP="0003523C">
      <w:pPr>
        <w:pStyle w:val="af0"/>
        <w:ind w:firstLine="0"/>
        <w:jc w:val="center"/>
        <w:rPr>
          <w:rFonts w:ascii="Arial" w:hAnsi="Arial" w:cs="Arial"/>
          <w:bCs w:val="0"/>
          <w:spacing w:val="80"/>
          <w:sz w:val="20"/>
          <w:szCs w:val="20"/>
        </w:rPr>
      </w:pPr>
      <w:r w:rsidRPr="00337E80">
        <w:rPr>
          <w:rFonts w:ascii="Arial" w:hAnsi="Arial" w:cs="Arial"/>
          <w:bCs w:val="0"/>
          <w:spacing w:val="80"/>
          <w:sz w:val="20"/>
          <w:szCs w:val="20"/>
        </w:rPr>
        <w:lastRenderedPageBreak/>
        <w:t>НАЦИОНАЛЬНЫЙ СТАНДАРТ РОССИЙСКОЙ ФЕДЕРАЦИИ</w:t>
      </w:r>
    </w:p>
    <w:p w:rsidR="00125BBD" w:rsidRPr="00337E80" w:rsidRDefault="001D2420" w:rsidP="0003523C">
      <w:pPr>
        <w:spacing w:after="0" w:line="240" w:lineRule="auto"/>
        <w:ind w:firstLine="0"/>
        <w:rPr>
          <w:rFonts w:cs="Arial"/>
        </w:rPr>
      </w:pPr>
      <w:r w:rsidRPr="00337E80">
        <w:rPr>
          <w:rFonts w:cs="Arial"/>
          <w:b/>
          <w:bCs/>
          <w:noProof/>
        </w:rPr>
        <w:pict>
          <v:line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49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Rz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"/>
        </w:pict>
      </w:r>
    </w:p>
    <w:p w:rsidR="00F76E7D" w:rsidRPr="00337E80" w:rsidRDefault="00917E19" w:rsidP="00F76E7D">
      <w:pPr>
        <w:pStyle w:val="OSTitleOS"/>
        <w:rPr>
          <w:color w:val="auto"/>
        </w:rPr>
      </w:pPr>
      <w:r w:rsidRPr="00337E80">
        <w:rPr>
          <w:caps w:val="0"/>
          <w:color w:val="auto"/>
        </w:rPr>
        <w:t>Стандартизация в Российской Федерации</w:t>
      </w:r>
    </w:p>
    <w:p w:rsidR="00125BBD" w:rsidRPr="00337E80" w:rsidRDefault="00125BBD" w:rsidP="0003523C">
      <w:pPr>
        <w:spacing w:after="0" w:line="240" w:lineRule="auto"/>
        <w:ind w:firstLine="0"/>
        <w:rPr>
          <w:sz w:val="20"/>
          <w:szCs w:val="20"/>
        </w:rPr>
      </w:pPr>
    </w:p>
    <w:p w:rsidR="005A5606" w:rsidRPr="00337E80" w:rsidRDefault="005A5606" w:rsidP="005A5606">
      <w:pPr>
        <w:pStyle w:val="OSTitleOS"/>
        <w:rPr>
          <w:color w:val="auto"/>
        </w:rPr>
      </w:pPr>
      <w:r w:rsidRPr="00337E80">
        <w:rPr>
          <w:color w:val="auto"/>
        </w:rPr>
        <w:t>СТАНДАРТЫ НАЦИОНАЛЬНЫЕ РОССИЙСКОЙ ФЕДЕРАЦИИ</w:t>
      </w:r>
    </w:p>
    <w:p w:rsidR="005A5606" w:rsidRPr="00337E80" w:rsidRDefault="005A5606" w:rsidP="005A5606">
      <w:pPr>
        <w:pStyle w:val="OSTitleOS"/>
        <w:rPr>
          <w:color w:val="auto"/>
        </w:rPr>
      </w:pPr>
    </w:p>
    <w:p w:rsidR="001F0097" w:rsidRPr="00337E80" w:rsidRDefault="00F76E7D" w:rsidP="00F76E7D">
      <w:pPr>
        <w:spacing w:after="0" w:line="240" w:lineRule="auto"/>
        <w:ind w:firstLine="0"/>
        <w:jc w:val="center"/>
        <w:rPr>
          <w:rFonts w:cs="Arial"/>
          <w:b/>
          <w:sz w:val="20"/>
          <w:szCs w:val="20"/>
        </w:rPr>
      </w:pPr>
      <w:r w:rsidRPr="00337E80">
        <w:rPr>
          <w:rFonts w:cs="Arial"/>
          <w:b/>
          <w:sz w:val="20"/>
          <w:szCs w:val="20"/>
        </w:rPr>
        <w:t xml:space="preserve">Правила разработки, утверждения, обновления, внесения поправок, </w:t>
      </w:r>
      <w:r w:rsidR="005A5606" w:rsidRPr="00337E80">
        <w:rPr>
          <w:rFonts w:cs="Arial"/>
          <w:b/>
          <w:sz w:val="20"/>
          <w:szCs w:val="20"/>
        </w:rPr>
        <w:br/>
      </w:r>
      <w:r w:rsidRPr="00337E80">
        <w:rPr>
          <w:rFonts w:cs="Arial"/>
          <w:b/>
          <w:sz w:val="20"/>
          <w:szCs w:val="20"/>
        </w:rPr>
        <w:t>приостановки действия и отмены</w:t>
      </w:r>
    </w:p>
    <w:p w:rsidR="00AF42DD" w:rsidRPr="00337E80" w:rsidRDefault="00AF42DD" w:rsidP="001F0097">
      <w:pPr>
        <w:spacing w:after="0" w:line="240" w:lineRule="auto"/>
        <w:ind w:firstLine="0"/>
        <w:jc w:val="center"/>
        <w:rPr>
          <w:rFonts w:cs="Arial"/>
          <w:b/>
          <w:bCs/>
        </w:rPr>
      </w:pPr>
    </w:p>
    <w:p w:rsidR="00661DEA" w:rsidRPr="00337E80" w:rsidRDefault="00661DEA" w:rsidP="00661DEA">
      <w:pPr>
        <w:spacing w:after="0" w:line="240" w:lineRule="auto"/>
        <w:ind w:firstLine="0"/>
        <w:jc w:val="center"/>
        <w:rPr>
          <w:rFonts w:cs="Arial"/>
          <w:bCs/>
          <w:iCs/>
          <w:noProof/>
          <w:sz w:val="18"/>
          <w:szCs w:val="18"/>
          <w:lang w:val="en-US"/>
        </w:rPr>
      </w:pPr>
      <w:r w:rsidRPr="00337E80">
        <w:rPr>
          <w:rFonts w:cs="Arial"/>
          <w:bCs/>
          <w:iCs/>
          <w:sz w:val="18"/>
          <w:szCs w:val="18"/>
          <w:lang w:val="en-US"/>
        </w:rPr>
        <w:t>National Standardization System. National Standards of Russian Federation. Instructions for development, taking over, revision, correction</w:t>
      </w:r>
      <w:r w:rsidR="00E340E0" w:rsidRPr="00337E80">
        <w:rPr>
          <w:rFonts w:cs="Arial"/>
          <w:bCs/>
          <w:iCs/>
          <w:sz w:val="18"/>
          <w:szCs w:val="18"/>
          <w:lang w:val="en-US"/>
        </w:rPr>
        <w:t>, suspension</w:t>
      </w:r>
      <w:r w:rsidRPr="00337E80">
        <w:rPr>
          <w:rFonts w:cs="Arial"/>
          <w:bCs/>
          <w:iCs/>
          <w:sz w:val="18"/>
          <w:szCs w:val="18"/>
          <w:lang w:val="en-US"/>
        </w:rPr>
        <w:t xml:space="preserve"> and cancellation</w:t>
      </w:r>
      <w:r w:rsidRPr="00337E80">
        <w:rPr>
          <w:rFonts w:cs="Arial"/>
          <w:bCs/>
          <w:iCs/>
          <w:noProof/>
          <w:sz w:val="18"/>
          <w:szCs w:val="18"/>
          <w:lang w:val="en-US"/>
        </w:rPr>
        <w:t xml:space="preserve"> </w:t>
      </w:r>
    </w:p>
    <w:p w:rsidR="00125BBD" w:rsidRPr="00337E80" w:rsidRDefault="001D2420" w:rsidP="00661DEA">
      <w:pPr>
        <w:spacing w:after="0" w:line="240" w:lineRule="auto"/>
        <w:ind w:firstLine="0"/>
        <w:jc w:val="center"/>
        <w:rPr>
          <w:rFonts w:cs="Arial"/>
          <w:lang w:val="fr-FR"/>
        </w:rPr>
      </w:pPr>
      <w:r w:rsidRPr="00337E80">
        <w:rPr>
          <w:rFonts w:cs="Arial"/>
          <w:noProof/>
          <w:sz w:val="20"/>
        </w:rPr>
        <w:pict>
          <v:line id="Line 17" o:spid="_x0000_s1041"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7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hsGgIAADQ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"/>
        </w:pict>
      </w:r>
    </w:p>
    <w:p w:rsidR="00125BBD" w:rsidRPr="00337E80" w:rsidRDefault="00125BBD" w:rsidP="0024570A">
      <w:pPr>
        <w:spacing w:line="240" w:lineRule="auto"/>
        <w:jc w:val="right"/>
        <w:rPr>
          <w:b/>
          <w:sz w:val="18"/>
          <w:szCs w:val="18"/>
          <w:lang w:val="en-US"/>
        </w:rPr>
      </w:pPr>
      <w:r w:rsidRPr="00337E80">
        <w:rPr>
          <w:b/>
          <w:sz w:val="18"/>
          <w:szCs w:val="18"/>
        </w:rPr>
        <w:t>Дата</w:t>
      </w:r>
      <w:r w:rsidRPr="00337E80">
        <w:rPr>
          <w:b/>
          <w:sz w:val="18"/>
          <w:szCs w:val="18"/>
          <w:lang w:val="en-US"/>
        </w:rPr>
        <w:t xml:space="preserve"> </w:t>
      </w:r>
      <w:r w:rsidRPr="00337E80">
        <w:rPr>
          <w:b/>
          <w:sz w:val="18"/>
          <w:szCs w:val="18"/>
        </w:rPr>
        <w:t>введения</w:t>
      </w:r>
      <w:r w:rsidR="00927150" w:rsidRPr="00337E80">
        <w:rPr>
          <w:b/>
          <w:sz w:val="18"/>
          <w:szCs w:val="18"/>
          <w:lang w:val="en-US"/>
        </w:rPr>
        <w:t xml:space="preserve"> —</w:t>
      </w:r>
      <w:r w:rsidR="00D82124" w:rsidRPr="00337E80">
        <w:rPr>
          <w:b/>
          <w:sz w:val="18"/>
          <w:szCs w:val="18"/>
          <w:lang w:val="en-US"/>
        </w:rPr>
        <w:t xml:space="preserve"> 20</w:t>
      </w:r>
      <w:r w:rsidRPr="00337E80">
        <w:rPr>
          <w:b/>
          <w:sz w:val="18"/>
          <w:szCs w:val="18"/>
          <w:lang w:val="en-US"/>
        </w:rPr>
        <w:t xml:space="preserve"> </w:t>
      </w:r>
    </w:p>
    <w:p w:rsidR="00125BBD" w:rsidRPr="00337E80" w:rsidRDefault="00125BBD" w:rsidP="00917E19">
      <w:pPr>
        <w:pStyle w:val="09-4"/>
        <w:ind w:firstLine="709"/>
        <w:outlineLvl w:val="0"/>
      </w:pPr>
      <w:r w:rsidRPr="00337E80">
        <w:t>1 Область применения</w:t>
      </w:r>
    </w:p>
    <w:p w:rsidR="00D0615F" w:rsidRPr="00337E80" w:rsidRDefault="00D0615F" w:rsidP="00D0615F">
      <w:pPr>
        <w:tabs>
          <w:tab w:val="left" w:pos="8364"/>
        </w:tabs>
        <w:spacing w:line="360" w:lineRule="auto"/>
        <w:ind w:firstLine="720"/>
        <w:rPr>
          <w:noProof/>
          <w:szCs w:val="24"/>
        </w:rPr>
      </w:pPr>
      <w:r w:rsidRPr="00337E80">
        <w:rPr>
          <w:szCs w:val="24"/>
        </w:rPr>
        <w:t>1.1 Настоящий стандарт</w:t>
      </w:r>
      <w:r w:rsidRPr="00337E80">
        <w:rPr>
          <w:noProof/>
          <w:szCs w:val="24"/>
        </w:rPr>
        <w:t xml:space="preserve"> устанавливает правила разработки и утверждения национальных стандартов Российской Федерации (далее – национальный стандарт), проведения работ по их обновлению (внесению изменений или пересмотру) и внесению поправок, а также правила </w:t>
      </w:r>
      <w:r w:rsidR="00837F43" w:rsidRPr="00337E80">
        <w:rPr>
          <w:noProof/>
          <w:szCs w:val="24"/>
        </w:rPr>
        <w:t xml:space="preserve">приостановки действия и </w:t>
      </w:r>
      <w:r w:rsidRPr="00337E80">
        <w:rPr>
          <w:noProof/>
          <w:szCs w:val="24"/>
        </w:rPr>
        <w:t>отмены национальных стандартов.</w:t>
      </w:r>
      <w:r w:rsidRPr="00337E80">
        <w:rPr>
          <w:rFonts w:cs="Arial"/>
          <w:noProof/>
          <w:szCs w:val="24"/>
        </w:rPr>
        <w:t xml:space="preserve"> </w:t>
      </w:r>
    </w:p>
    <w:p w:rsidR="00D0615F" w:rsidRPr="00337E80" w:rsidRDefault="00D0615F" w:rsidP="00D0615F">
      <w:pPr>
        <w:spacing w:line="360" w:lineRule="auto"/>
        <w:ind w:firstLine="720"/>
        <w:rPr>
          <w:sz w:val="22"/>
        </w:rPr>
      </w:pPr>
      <w:r w:rsidRPr="00337E80">
        <w:rPr>
          <w:spacing w:val="42"/>
          <w:sz w:val="22"/>
        </w:rPr>
        <w:t>Примечание</w:t>
      </w:r>
      <w:r w:rsidRPr="00337E80">
        <w:rPr>
          <w:sz w:val="22"/>
        </w:rPr>
        <w:t xml:space="preserve"> – В настоящем стандарте применены термины, которые установлены и определены </w:t>
      </w:r>
      <w:r w:rsidR="00B5171B" w:rsidRPr="00337E80">
        <w:rPr>
          <w:sz w:val="22"/>
        </w:rPr>
        <w:t>в национальном</w:t>
      </w:r>
      <w:r w:rsidRPr="00337E80">
        <w:rPr>
          <w:sz w:val="22"/>
        </w:rPr>
        <w:t xml:space="preserve"> и межгосударственном стандарт</w:t>
      </w:r>
      <w:r w:rsidR="00B5171B" w:rsidRPr="00337E80">
        <w:rPr>
          <w:sz w:val="22"/>
        </w:rPr>
        <w:t>ах</w:t>
      </w:r>
      <w:r w:rsidRPr="00337E80">
        <w:rPr>
          <w:sz w:val="22"/>
        </w:rPr>
        <w:t xml:space="preserve"> на термины и определения в области стандартизации</w:t>
      </w:r>
      <w:r w:rsidR="00B5171B" w:rsidRPr="00337E80">
        <w:rPr>
          <w:sz w:val="22"/>
        </w:rPr>
        <w:t xml:space="preserve"> [1],</w:t>
      </w:r>
      <w:r w:rsidRPr="00337E80">
        <w:rPr>
          <w:sz w:val="22"/>
        </w:rPr>
        <w:t xml:space="preserve"> [2].</w:t>
      </w:r>
    </w:p>
    <w:p w:rsidR="00D0615F" w:rsidRPr="00337E80" w:rsidRDefault="00D0615F" w:rsidP="00D0615F">
      <w:pPr>
        <w:autoSpaceDE w:val="0"/>
        <w:autoSpaceDN w:val="0"/>
        <w:adjustRightInd w:val="0"/>
        <w:spacing w:line="360" w:lineRule="auto"/>
        <w:ind w:firstLine="720"/>
        <w:rPr>
          <w:rFonts w:cs="Arial"/>
          <w:szCs w:val="24"/>
        </w:rPr>
      </w:pPr>
      <w:r w:rsidRPr="00337E80">
        <w:rPr>
          <w:noProof/>
          <w:szCs w:val="24"/>
        </w:rPr>
        <w:t>1.</w:t>
      </w:r>
      <w:r w:rsidR="00D64B16" w:rsidRPr="00337E80">
        <w:rPr>
          <w:noProof/>
          <w:szCs w:val="24"/>
        </w:rPr>
        <w:t>2</w:t>
      </w:r>
      <w:r w:rsidRPr="00337E80">
        <w:rPr>
          <w:noProof/>
          <w:szCs w:val="24"/>
        </w:rPr>
        <w:t xml:space="preserve"> </w:t>
      </w:r>
      <w:r w:rsidR="00735D1A" w:rsidRPr="00337E80">
        <w:rPr>
          <w:noProof/>
          <w:szCs w:val="24"/>
        </w:rPr>
        <w:t xml:space="preserve">Правила, установленные в </w:t>
      </w:r>
      <w:r w:rsidR="00735D1A" w:rsidRPr="00337E80">
        <w:rPr>
          <w:rFonts w:cs="Arial"/>
          <w:szCs w:val="24"/>
        </w:rPr>
        <w:t>р</w:t>
      </w:r>
      <w:r w:rsidRPr="00337E80">
        <w:rPr>
          <w:rFonts w:cs="Arial"/>
          <w:szCs w:val="24"/>
        </w:rPr>
        <w:t>аздел</w:t>
      </w:r>
      <w:r w:rsidR="00735D1A" w:rsidRPr="00337E80">
        <w:rPr>
          <w:rFonts w:cs="Arial"/>
          <w:szCs w:val="24"/>
        </w:rPr>
        <w:t>ах</w:t>
      </w:r>
      <w:r w:rsidRPr="00337E80">
        <w:rPr>
          <w:rFonts w:cs="Arial"/>
          <w:szCs w:val="24"/>
        </w:rPr>
        <w:t xml:space="preserve"> 5 – 7 распространяются также на государственные стандарты Российской Федерации, которые признаны национальными стандартами в силу </w:t>
      </w:r>
      <w:r w:rsidR="00B5171B" w:rsidRPr="00337E80">
        <w:rPr>
          <w:rFonts w:cs="Arial"/>
          <w:szCs w:val="24"/>
        </w:rPr>
        <w:t>нормативного правового акта Госстандарта России</w:t>
      </w:r>
      <w:r w:rsidRPr="00337E80">
        <w:rPr>
          <w:rFonts w:cs="Arial"/>
          <w:szCs w:val="24"/>
        </w:rPr>
        <w:t xml:space="preserve"> [3].</w:t>
      </w:r>
    </w:p>
    <w:p w:rsidR="00D0615F" w:rsidRPr="00337E80" w:rsidRDefault="00D0615F" w:rsidP="00D0615F">
      <w:pPr>
        <w:autoSpaceDE w:val="0"/>
        <w:autoSpaceDN w:val="0"/>
        <w:adjustRightInd w:val="0"/>
        <w:spacing w:line="360" w:lineRule="auto"/>
        <w:ind w:firstLine="720"/>
      </w:pPr>
      <w:r w:rsidRPr="00337E80">
        <w:t>1.</w:t>
      </w:r>
      <w:r w:rsidR="00D64B16" w:rsidRPr="00337E80">
        <w:t>3</w:t>
      </w:r>
      <w:r w:rsidRPr="00337E80">
        <w:t xml:space="preserve"> Настоящий стандарт не распространяется на предварительные национальные стандарты и основополагающие национальные стандарты.</w:t>
      </w:r>
    </w:p>
    <w:p w:rsidR="00D0615F" w:rsidRPr="00337E80" w:rsidRDefault="00D0615F" w:rsidP="00D0615F">
      <w:pPr>
        <w:autoSpaceDE w:val="0"/>
        <w:autoSpaceDN w:val="0"/>
        <w:adjustRightInd w:val="0"/>
        <w:spacing w:line="360" w:lineRule="auto"/>
        <w:ind w:firstLine="720"/>
        <w:rPr>
          <w:sz w:val="22"/>
        </w:rPr>
      </w:pPr>
      <w:r w:rsidRPr="00337E80">
        <w:rPr>
          <w:sz w:val="22"/>
        </w:rPr>
        <w:t xml:space="preserve">П </w:t>
      </w:r>
      <w:proofErr w:type="spellStart"/>
      <w:r w:rsidRPr="00337E80">
        <w:rPr>
          <w:sz w:val="22"/>
        </w:rPr>
        <w:t>р</w:t>
      </w:r>
      <w:proofErr w:type="spellEnd"/>
      <w:r w:rsidRPr="00337E80">
        <w:rPr>
          <w:sz w:val="22"/>
        </w:rPr>
        <w:t xml:space="preserve"> и м е ч а </w:t>
      </w:r>
      <w:proofErr w:type="spellStart"/>
      <w:r w:rsidRPr="00337E80">
        <w:rPr>
          <w:sz w:val="22"/>
        </w:rPr>
        <w:t>н</w:t>
      </w:r>
      <w:proofErr w:type="spellEnd"/>
      <w:r w:rsidRPr="00337E80">
        <w:rPr>
          <w:sz w:val="22"/>
        </w:rPr>
        <w:t xml:space="preserve"> и я </w:t>
      </w:r>
    </w:p>
    <w:p w:rsidR="00D0615F" w:rsidRPr="00337E80" w:rsidRDefault="00D0615F" w:rsidP="00D0615F">
      <w:pPr>
        <w:autoSpaceDE w:val="0"/>
        <w:autoSpaceDN w:val="0"/>
        <w:adjustRightInd w:val="0"/>
        <w:spacing w:line="360" w:lineRule="auto"/>
        <w:ind w:firstLine="720"/>
        <w:rPr>
          <w:sz w:val="22"/>
        </w:rPr>
      </w:pPr>
      <w:r w:rsidRPr="00337E80">
        <w:rPr>
          <w:sz w:val="22"/>
        </w:rPr>
        <w:t>1 Правила разработки, утверждения и отмены предварительных национальных стандартов установлены в соответствующем основополагающем национальном стандарте [4].</w:t>
      </w:r>
    </w:p>
    <w:p w:rsidR="00D0615F" w:rsidRPr="00337E80" w:rsidRDefault="00D0615F" w:rsidP="00D0615F">
      <w:pPr>
        <w:autoSpaceDE w:val="0"/>
        <w:autoSpaceDN w:val="0"/>
        <w:adjustRightInd w:val="0"/>
        <w:spacing w:line="360" w:lineRule="auto"/>
        <w:ind w:firstLine="720"/>
        <w:rPr>
          <w:sz w:val="22"/>
        </w:rPr>
      </w:pPr>
      <w:r w:rsidRPr="00337E80">
        <w:rPr>
          <w:sz w:val="22"/>
        </w:rPr>
        <w:t xml:space="preserve">2 Порядок разработки основополагающих национальных стандартов, внесения в них изменений, порядок их утверждения и отмены установлен в </w:t>
      </w:r>
      <w:r w:rsidR="00A27538" w:rsidRPr="00337E80">
        <w:rPr>
          <w:sz w:val="22"/>
        </w:rPr>
        <w:t>соответствующем нормативном пра</w:t>
      </w:r>
      <w:r w:rsidRPr="00337E80">
        <w:rPr>
          <w:sz w:val="22"/>
        </w:rPr>
        <w:t>вовом акте</w:t>
      </w:r>
      <w:r w:rsidR="00B5171B" w:rsidRPr="00337E80">
        <w:rPr>
          <w:sz w:val="22"/>
        </w:rPr>
        <w:t xml:space="preserve"> </w:t>
      </w:r>
      <w:proofErr w:type="spellStart"/>
      <w:r w:rsidR="00B5171B" w:rsidRPr="00337E80">
        <w:rPr>
          <w:sz w:val="22"/>
        </w:rPr>
        <w:t>Минпромторга</w:t>
      </w:r>
      <w:proofErr w:type="spellEnd"/>
      <w:r w:rsidR="00B5171B" w:rsidRPr="00337E80">
        <w:rPr>
          <w:sz w:val="22"/>
        </w:rPr>
        <w:t xml:space="preserve"> России</w:t>
      </w:r>
      <w:r w:rsidRPr="00337E80">
        <w:rPr>
          <w:sz w:val="22"/>
        </w:rPr>
        <w:t xml:space="preserve"> [5].</w:t>
      </w:r>
    </w:p>
    <w:p w:rsidR="00160ACF" w:rsidRPr="00337E80" w:rsidRDefault="00160ACF" w:rsidP="00917E19">
      <w:pPr>
        <w:pStyle w:val="09-4"/>
        <w:outlineLvl w:val="0"/>
      </w:pPr>
      <w:bookmarkStart w:id="1" w:name="_Toc206762317"/>
      <w:bookmarkStart w:id="2" w:name="_Toc304978801"/>
      <w:r w:rsidRPr="00337E80">
        <w:t>2 Нормативные ссылки</w:t>
      </w:r>
      <w:bookmarkEnd w:id="1"/>
      <w:bookmarkEnd w:id="2"/>
    </w:p>
    <w:p w:rsidR="00D0615F" w:rsidRPr="00337E80" w:rsidRDefault="00D0615F" w:rsidP="00D0615F">
      <w:pPr>
        <w:pStyle w:val="OSBody"/>
        <w:rPr>
          <w:color w:val="auto"/>
          <w:sz w:val="24"/>
        </w:rPr>
      </w:pPr>
      <w:r w:rsidRPr="00337E80">
        <w:rPr>
          <w:color w:val="auto"/>
          <w:sz w:val="24"/>
        </w:rPr>
        <w:t>В настоящем стандарте использованы нормативные ссылки на следующие документы:</w:t>
      </w:r>
    </w:p>
    <w:p w:rsidR="00D0615F" w:rsidRPr="00337E80" w:rsidRDefault="00D0615F" w:rsidP="00D0615F">
      <w:pPr>
        <w:pStyle w:val="OSBody"/>
        <w:rPr>
          <w:color w:val="auto"/>
          <w:sz w:val="24"/>
        </w:rPr>
      </w:pPr>
      <w:r w:rsidRPr="00337E80">
        <w:rPr>
          <w:color w:val="auto"/>
          <w:sz w:val="24"/>
        </w:rPr>
        <w:lastRenderedPageBreak/>
        <w:t>ГОСТ</w:t>
      </w:r>
      <w:r w:rsidR="00917E19" w:rsidRPr="00337E80">
        <w:rPr>
          <w:color w:val="auto"/>
          <w:sz w:val="24"/>
        </w:rPr>
        <w:t> </w:t>
      </w:r>
      <w:r w:rsidRPr="00337E80">
        <w:rPr>
          <w:color w:val="auto"/>
          <w:sz w:val="24"/>
        </w:rPr>
        <w:t>1.5</w:t>
      </w:r>
      <w:r w:rsidR="00B5171B" w:rsidRPr="00337E80">
        <w:rPr>
          <w:color w:val="auto"/>
          <w:sz w:val="24"/>
        </w:rPr>
        <w:t>—2001</w:t>
      </w:r>
      <w:r w:rsidR="00B47A75" w:rsidRPr="00337E80">
        <w:rPr>
          <w:color w:val="auto"/>
          <w:sz w:val="24"/>
        </w:rPr>
        <w:t xml:space="preserve"> </w:t>
      </w:r>
      <w:r w:rsidRPr="00337E80">
        <w:rPr>
          <w:color w:val="auto"/>
          <w:sz w:val="24"/>
        </w:rPr>
        <w:t>Межгосударственная система стандартизации. Стандарты межгосударственные, правила и рекомендации по межгосударственной стандартизации. Общие требования к построению, изложению, оформлению, содержанию и обозначению</w:t>
      </w:r>
    </w:p>
    <w:p w:rsidR="00D0615F" w:rsidRPr="00337E80" w:rsidRDefault="00D0615F" w:rsidP="00D0615F">
      <w:pPr>
        <w:pStyle w:val="OSBody"/>
        <w:rPr>
          <w:color w:val="auto"/>
          <w:sz w:val="24"/>
        </w:rPr>
      </w:pPr>
      <w:r w:rsidRPr="00337E80">
        <w:rPr>
          <w:color w:val="auto"/>
          <w:sz w:val="24"/>
        </w:rPr>
        <w:t>ГОСТ</w:t>
      </w:r>
      <w:r w:rsidR="00917E19" w:rsidRPr="00337E80">
        <w:rPr>
          <w:color w:val="auto"/>
          <w:sz w:val="24"/>
        </w:rPr>
        <w:t> </w:t>
      </w:r>
      <w:r w:rsidRPr="00337E80">
        <w:rPr>
          <w:color w:val="auto"/>
          <w:sz w:val="24"/>
        </w:rPr>
        <w:t>Р</w:t>
      </w:r>
      <w:r w:rsidR="00917E19" w:rsidRPr="00337E80">
        <w:rPr>
          <w:color w:val="auto"/>
          <w:sz w:val="24"/>
        </w:rPr>
        <w:t> </w:t>
      </w:r>
      <w:r w:rsidRPr="00337E80">
        <w:rPr>
          <w:color w:val="auto"/>
          <w:sz w:val="24"/>
        </w:rPr>
        <w:t>1.5</w:t>
      </w:r>
      <w:r w:rsidR="00B5171B" w:rsidRPr="00337E80">
        <w:rPr>
          <w:color w:val="auto"/>
          <w:sz w:val="24"/>
        </w:rPr>
        <w:t>—2012</w:t>
      </w:r>
      <w:r w:rsidR="003B4F4A" w:rsidRPr="00337E80">
        <w:rPr>
          <w:color w:val="auto"/>
          <w:sz w:val="24"/>
        </w:rPr>
        <w:t xml:space="preserve"> </w:t>
      </w:r>
      <w:r w:rsidRPr="00337E80">
        <w:rPr>
          <w:color w:val="auto"/>
          <w:sz w:val="24"/>
        </w:rPr>
        <w:t>Стандартизация в Российской Федерации. Стандарты национальные. Правила построения, изложения, оформления и обозначения</w:t>
      </w:r>
    </w:p>
    <w:p w:rsidR="001C3D63" w:rsidRPr="00337E80" w:rsidRDefault="001C3D63" w:rsidP="00D0615F">
      <w:pPr>
        <w:pStyle w:val="OSBody"/>
        <w:rPr>
          <w:color w:val="auto"/>
          <w:sz w:val="24"/>
        </w:rPr>
      </w:pPr>
      <w:r w:rsidRPr="00337E80">
        <w:rPr>
          <w:color w:val="auto"/>
          <w:sz w:val="24"/>
        </w:rPr>
        <w:t>ГОСТ</w:t>
      </w:r>
      <w:r w:rsidR="00917E19" w:rsidRPr="00337E80">
        <w:rPr>
          <w:color w:val="auto"/>
          <w:sz w:val="24"/>
        </w:rPr>
        <w:t> </w:t>
      </w:r>
      <w:r w:rsidRPr="00337E80">
        <w:rPr>
          <w:color w:val="auto"/>
          <w:sz w:val="24"/>
        </w:rPr>
        <w:t>Р</w:t>
      </w:r>
      <w:r w:rsidR="00917E19" w:rsidRPr="00337E80">
        <w:rPr>
          <w:color w:val="auto"/>
          <w:sz w:val="24"/>
        </w:rPr>
        <w:t> </w:t>
      </w:r>
      <w:r w:rsidRPr="00337E80">
        <w:rPr>
          <w:color w:val="auto"/>
          <w:sz w:val="24"/>
        </w:rPr>
        <w:t>1.6</w:t>
      </w:r>
      <w:r w:rsidR="00B5171B" w:rsidRPr="00337E80">
        <w:rPr>
          <w:color w:val="auto"/>
          <w:sz w:val="24"/>
        </w:rPr>
        <w:t>—2013</w:t>
      </w:r>
      <w:r w:rsidR="00662F5F" w:rsidRPr="00337E80">
        <w:rPr>
          <w:color w:val="auto"/>
          <w:sz w:val="24"/>
        </w:rPr>
        <w:t xml:space="preserve"> </w:t>
      </w:r>
      <w:r w:rsidRPr="00337E80">
        <w:rPr>
          <w:color w:val="auto"/>
          <w:sz w:val="24"/>
        </w:rPr>
        <w:t>Стандартизация в Российской Федерации. Проекты стандартов. Правила организации и проведения экспертизы</w:t>
      </w:r>
    </w:p>
    <w:p w:rsidR="00D0615F" w:rsidRPr="00337E80" w:rsidRDefault="007C1744" w:rsidP="00D0615F">
      <w:pPr>
        <w:pStyle w:val="OSBody"/>
        <w:rPr>
          <w:color w:val="auto"/>
          <w:sz w:val="24"/>
        </w:rPr>
      </w:pPr>
      <w:r w:rsidRPr="00337E80">
        <w:rPr>
          <w:color w:val="auto"/>
          <w:sz w:val="24"/>
        </w:rPr>
        <w:t>ГОСТ</w:t>
      </w:r>
      <w:r w:rsidR="00917E19" w:rsidRPr="00337E80">
        <w:rPr>
          <w:color w:val="auto"/>
          <w:sz w:val="24"/>
        </w:rPr>
        <w:t> </w:t>
      </w:r>
      <w:r w:rsidRPr="00337E80">
        <w:rPr>
          <w:color w:val="auto"/>
          <w:sz w:val="24"/>
        </w:rPr>
        <w:t>Р</w:t>
      </w:r>
      <w:r w:rsidR="00917E19" w:rsidRPr="00337E80">
        <w:rPr>
          <w:color w:val="auto"/>
          <w:sz w:val="24"/>
        </w:rPr>
        <w:t> </w:t>
      </w:r>
      <w:r w:rsidRPr="00337E80">
        <w:rPr>
          <w:color w:val="auto"/>
          <w:sz w:val="24"/>
        </w:rPr>
        <w:t xml:space="preserve">1.7 </w:t>
      </w:r>
      <w:r w:rsidR="00D0615F" w:rsidRPr="00337E80">
        <w:rPr>
          <w:color w:val="auto"/>
          <w:sz w:val="24"/>
        </w:rPr>
        <w:t xml:space="preserve">Стандартизация в Российской Федерации. Стандарты национальные. Правила оформления и обозначения при разработке на основе применения международных стандартов </w:t>
      </w:r>
    </w:p>
    <w:p w:rsidR="00D0615F" w:rsidRPr="00337E80" w:rsidRDefault="00D0615F" w:rsidP="00D0615F">
      <w:pPr>
        <w:pStyle w:val="OSBody"/>
        <w:rPr>
          <w:color w:val="auto"/>
          <w:sz w:val="24"/>
        </w:rPr>
      </w:pPr>
      <w:r w:rsidRPr="00337E80">
        <w:rPr>
          <w:color w:val="auto"/>
          <w:sz w:val="24"/>
        </w:rPr>
        <w:t>ГОСТ</w:t>
      </w:r>
      <w:r w:rsidR="00917E19" w:rsidRPr="00337E80">
        <w:rPr>
          <w:color w:val="auto"/>
          <w:sz w:val="24"/>
        </w:rPr>
        <w:t> </w:t>
      </w:r>
      <w:r w:rsidRPr="00337E80">
        <w:rPr>
          <w:color w:val="auto"/>
          <w:sz w:val="24"/>
        </w:rPr>
        <w:t>Р</w:t>
      </w:r>
      <w:r w:rsidR="00917E19" w:rsidRPr="00337E80">
        <w:rPr>
          <w:color w:val="auto"/>
          <w:sz w:val="24"/>
        </w:rPr>
        <w:t> </w:t>
      </w:r>
      <w:r w:rsidRPr="00337E80">
        <w:rPr>
          <w:color w:val="auto"/>
          <w:sz w:val="24"/>
        </w:rPr>
        <w:t xml:space="preserve">1.8 Стандартизация в Российской Федерации. Стандарты межгосударственные. Правила проведения в Российской Федерации работ по разработке, применению, обновлению и прекращению применения </w:t>
      </w:r>
    </w:p>
    <w:p w:rsidR="009C41B0" w:rsidRPr="00337E80" w:rsidRDefault="009C41B0" w:rsidP="00D0615F">
      <w:pPr>
        <w:pStyle w:val="OSBody"/>
        <w:rPr>
          <w:color w:val="auto"/>
          <w:sz w:val="24"/>
        </w:rPr>
      </w:pPr>
      <w:r w:rsidRPr="00337E80">
        <w:rPr>
          <w:color w:val="auto"/>
          <w:sz w:val="24"/>
        </w:rPr>
        <w:t>ГОСТ Р 1.14</w:t>
      </w:r>
      <w:r w:rsidR="0025016E" w:rsidRPr="00337E80">
        <w:rPr>
          <w:color w:val="auto"/>
          <w:sz w:val="24"/>
        </w:rPr>
        <w:t xml:space="preserve"> </w:t>
      </w:r>
      <w:r w:rsidRPr="00337E80">
        <w:rPr>
          <w:color w:val="auto"/>
          <w:sz w:val="24"/>
        </w:rPr>
        <w:t>Стандартизация в Российской Федерации. Программа национальной стандартизации. Требования к структуре, правила формирования, утверждения и контроля за регистрацией</w:t>
      </w:r>
    </w:p>
    <w:p w:rsidR="00D0615F" w:rsidRPr="00337E80" w:rsidRDefault="00D0615F" w:rsidP="00D0615F">
      <w:pPr>
        <w:pStyle w:val="OSBody"/>
        <w:rPr>
          <w:color w:val="auto"/>
          <w:sz w:val="24"/>
        </w:rPr>
      </w:pPr>
      <w:r w:rsidRPr="00337E80">
        <w:rPr>
          <w:color w:val="auto"/>
          <w:sz w:val="24"/>
        </w:rPr>
        <w:t>ОК (МК (ИСО/ИНФКО МКС) 001—96) 001</w:t>
      </w:r>
      <w:r w:rsidR="00B5171B" w:rsidRPr="00337E80">
        <w:rPr>
          <w:color w:val="auto"/>
          <w:sz w:val="24"/>
        </w:rPr>
        <w:t xml:space="preserve"> </w:t>
      </w:r>
      <w:r w:rsidRPr="00337E80">
        <w:rPr>
          <w:color w:val="auto"/>
          <w:sz w:val="24"/>
        </w:rPr>
        <w:t>Общероссийский классификатор стандартов</w:t>
      </w:r>
    </w:p>
    <w:p w:rsidR="00D0615F" w:rsidRPr="00337E80" w:rsidRDefault="00D0615F" w:rsidP="00893238">
      <w:pPr>
        <w:pStyle w:val="AANote"/>
        <w:spacing w:after="0"/>
        <w:rPr>
          <w:color w:val="auto"/>
          <w:sz w:val="22"/>
        </w:rPr>
      </w:pPr>
      <w:r w:rsidRPr="00337E80">
        <w:rPr>
          <w:rStyle w:val="200"/>
          <w:color w:val="auto"/>
          <w:sz w:val="22"/>
        </w:rPr>
        <w:t>Примечание</w:t>
      </w:r>
      <w:r w:rsidRPr="00337E80">
        <w:rPr>
          <w:color w:val="auto"/>
          <w:sz w:val="22"/>
        </w:rPr>
        <w:t xml:space="preserve"> —</w:t>
      </w:r>
      <w:r w:rsidRPr="00337E80">
        <w:rPr>
          <w:b/>
          <w:bCs/>
          <w:color w:val="auto"/>
          <w:sz w:val="22"/>
        </w:rPr>
        <w:t xml:space="preserve"> </w:t>
      </w:r>
      <w:r w:rsidRPr="00337E80">
        <w:rPr>
          <w:color w:val="auto"/>
          <w:sz w:val="22"/>
        </w:rPr>
        <w:t>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r w:rsidRPr="00337E80">
        <w:rPr>
          <w:i/>
          <w:iCs/>
          <w:color w:val="auto"/>
          <w:sz w:val="22"/>
        </w:rPr>
        <w:t xml:space="preserve"> </w:t>
      </w:r>
      <w:r w:rsidRPr="00337E80">
        <w:rPr>
          <w:color w:val="auto"/>
          <w:sz w:val="22"/>
        </w:rPr>
        <w:t>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документа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rsidR="00893238" w:rsidRPr="00337E80" w:rsidRDefault="00893238" w:rsidP="00893238">
      <w:pPr>
        <w:pStyle w:val="AANote"/>
        <w:spacing w:after="0"/>
        <w:rPr>
          <w:color w:val="auto"/>
        </w:rPr>
      </w:pPr>
    </w:p>
    <w:p w:rsidR="00D0615F" w:rsidRPr="00337E80" w:rsidRDefault="00D0615F" w:rsidP="00893238">
      <w:pPr>
        <w:keepNext/>
        <w:tabs>
          <w:tab w:val="left" w:pos="8364"/>
        </w:tabs>
        <w:spacing w:after="120" w:line="360" w:lineRule="auto"/>
        <w:outlineLvl w:val="0"/>
        <w:rPr>
          <w:rFonts w:cs="Arial"/>
          <w:b/>
          <w:noProof/>
          <w:sz w:val="28"/>
          <w:szCs w:val="28"/>
        </w:rPr>
      </w:pPr>
      <w:r w:rsidRPr="00337E80">
        <w:rPr>
          <w:rFonts w:cs="Arial"/>
          <w:b/>
          <w:noProof/>
          <w:sz w:val="28"/>
          <w:szCs w:val="28"/>
        </w:rPr>
        <w:t>3 Общие положения</w:t>
      </w:r>
    </w:p>
    <w:p w:rsidR="00775973" w:rsidRPr="00337E80" w:rsidRDefault="00893238" w:rsidP="009C41B0">
      <w:pPr>
        <w:tabs>
          <w:tab w:val="left" w:pos="8364"/>
        </w:tabs>
        <w:spacing w:line="360" w:lineRule="auto"/>
        <w:rPr>
          <w:rFonts w:cs="Arial"/>
          <w:noProof/>
          <w:szCs w:val="24"/>
        </w:rPr>
      </w:pPr>
      <w:r w:rsidRPr="00337E80">
        <w:rPr>
          <w:rFonts w:cs="Arial"/>
          <w:noProof/>
          <w:szCs w:val="24"/>
        </w:rPr>
        <w:t xml:space="preserve">3.1 </w:t>
      </w:r>
      <w:r w:rsidR="00775973" w:rsidRPr="00337E80">
        <w:rPr>
          <w:rFonts w:cs="Arial"/>
          <w:noProof/>
          <w:szCs w:val="24"/>
        </w:rPr>
        <w:t xml:space="preserve">Разработку национальных стандартов Российской Федерации осуществляют для достижения целей стандартизации, решения задач и в соответствии с принципами стандартизации, которые установлены в статьях 3 и 4 </w:t>
      </w:r>
      <w:r w:rsidR="00244FC4" w:rsidRPr="00337E80">
        <w:rPr>
          <w:rFonts w:cs="Arial"/>
          <w:noProof/>
          <w:szCs w:val="24"/>
        </w:rPr>
        <w:t>ф</w:t>
      </w:r>
      <w:r w:rsidR="00775973" w:rsidRPr="00337E80">
        <w:rPr>
          <w:rFonts w:cs="Arial"/>
          <w:noProof/>
          <w:szCs w:val="24"/>
        </w:rPr>
        <w:t>едерального закона [6].</w:t>
      </w:r>
    </w:p>
    <w:p w:rsidR="009C41B0" w:rsidRPr="00337E80" w:rsidRDefault="009C41B0" w:rsidP="00A8039B">
      <w:pPr>
        <w:autoSpaceDE w:val="0"/>
        <w:autoSpaceDN w:val="0"/>
        <w:adjustRightInd w:val="0"/>
        <w:spacing w:line="360" w:lineRule="auto"/>
        <w:ind w:firstLine="720"/>
        <w:outlineLvl w:val="1"/>
      </w:pPr>
      <w:r w:rsidRPr="00337E80">
        <w:t>3.2 Разработку и утверждение национальных стандартов осуществляют в следующей последовательности:</w:t>
      </w:r>
    </w:p>
    <w:p w:rsidR="009C41B0" w:rsidRPr="00337E80" w:rsidRDefault="009C41B0" w:rsidP="009C41B0">
      <w:pPr>
        <w:autoSpaceDE w:val="0"/>
        <w:autoSpaceDN w:val="0"/>
        <w:adjustRightInd w:val="0"/>
        <w:spacing w:line="360" w:lineRule="auto"/>
        <w:ind w:firstLine="720"/>
      </w:pPr>
      <w:r w:rsidRPr="00337E80">
        <w:lastRenderedPageBreak/>
        <w:t>-</w:t>
      </w:r>
      <w:r w:rsidR="00893238" w:rsidRPr="00337E80">
        <w:t> </w:t>
      </w:r>
      <w:r w:rsidRPr="00337E80">
        <w:t xml:space="preserve"> организация разработки </w:t>
      </w:r>
      <w:r w:rsidR="00B549D5" w:rsidRPr="00337E80">
        <w:t xml:space="preserve">национального </w:t>
      </w:r>
      <w:r w:rsidRPr="00337E80">
        <w:t>стандарта;</w:t>
      </w:r>
    </w:p>
    <w:p w:rsidR="00893238" w:rsidRPr="00337E80" w:rsidRDefault="009C41B0" w:rsidP="009C41B0">
      <w:pPr>
        <w:autoSpaceDE w:val="0"/>
        <w:autoSpaceDN w:val="0"/>
        <w:adjustRightInd w:val="0"/>
        <w:spacing w:line="360" w:lineRule="auto"/>
        <w:ind w:firstLine="720"/>
      </w:pPr>
      <w:r w:rsidRPr="00337E80">
        <w:t>-</w:t>
      </w:r>
      <w:r w:rsidR="00893238" w:rsidRPr="00337E80">
        <w:t> </w:t>
      </w:r>
      <w:r w:rsidRPr="00337E80">
        <w:t xml:space="preserve"> разработка первой редакции проекта </w:t>
      </w:r>
      <w:r w:rsidR="006444B3" w:rsidRPr="00337E80">
        <w:t xml:space="preserve">национального </w:t>
      </w:r>
      <w:r w:rsidRPr="00337E80">
        <w:t>стандарта</w:t>
      </w:r>
    </w:p>
    <w:p w:rsidR="009C41B0" w:rsidRPr="00337E80" w:rsidRDefault="00893238" w:rsidP="009C41B0">
      <w:pPr>
        <w:autoSpaceDE w:val="0"/>
        <w:autoSpaceDN w:val="0"/>
        <w:adjustRightInd w:val="0"/>
        <w:spacing w:line="360" w:lineRule="auto"/>
        <w:ind w:firstLine="720"/>
      </w:pPr>
      <w:r w:rsidRPr="00337E80">
        <w:t>- </w:t>
      </w:r>
      <w:r w:rsidR="009C41B0" w:rsidRPr="00337E80">
        <w:t>публичное обсуждение</w:t>
      </w:r>
      <w:r w:rsidRPr="00337E80">
        <w:t xml:space="preserve"> первой редакции проекта национального стандарта</w:t>
      </w:r>
      <w:r w:rsidR="007E2D1E" w:rsidRPr="00337E80">
        <w:t>, подготовка сводки замечаний и предложений</w:t>
      </w:r>
      <w:r w:rsidR="009C41B0" w:rsidRPr="00337E80">
        <w:t>;</w:t>
      </w:r>
    </w:p>
    <w:p w:rsidR="00BD19A0" w:rsidRPr="00337E80" w:rsidRDefault="00BD19A0" w:rsidP="00BD19A0">
      <w:pPr>
        <w:autoSpaceDE w:val="0"/>
        <w:autoSpaceDN w:val="0"/>
        <w:adjustRightInd w:val="0"/>
        <w:spacing w:line="360" w:lineRule="auto"/>
        <w:ind w:firstLine="720"/>
      </w:pPr>
      <w:r w:rsidRPr="00337E80">
        <w:t>-</w:t>
      </w:r>
      <w:r w:rsidR="00893238" w:rsidRPr="00337E80">
        <w:t> </w:t>
      </w:r>
      <w:r w:rsidRPr="00337E80">
        <w:t> доработка проекта национального стандарта по результатам публичного обсуждения;</w:t>
      </w:r>
    </w:p>
    <w:p w:rsidR="007E2D1E" w:rsidRPr="00337E80" w:rsidRDefault="007E2D1E" w:rsidP="009C41B0">
      <w:pPr>
        <w:autoSpaceDE w:val="0"/>
        <w:autoSpaceDN w:val="0"/>
        <w:adjustRightInd w:val="0"/>
        <w:spacing w:line="360" w:lineRule="auto"/>
        <w:ind w:firstLine="720"/>
      </w:pPr>
      <w:r w:rsidRPr="00337E80">
        <w:t>-</w:t>
      </w:r>
      <w:r w:rsidR="00893238" w:rsidRPr="00337E80">
        <w:t> </w:t>
      </w:r>
      <w:r w:rsidRPr="00337E80">
        <w:t xml:space="preserve">при необходимости разработка </w:t>
      </w:r>
      <w:r w:rsidR="00BD19A0" w:rsidRPr="00337E80">
        <w:t xml:space="preserve">второй (третьей) редакции проекта национального стандарта </w:t>
      </w:r>
      <w:r w:rsidRPr="00337E80">
        <w:t xml:space="preserve">и рассмотрение </w:t>
      </w:r>
      <w:r w:rsidR="00BD19A0" w:rsidRPr="00337E80">
        <w:t xml:space="preserve">ее </w:t>
      </w:r>
      <w:r w:rsidRPr="00337E80">
        <w:t>заинтересованными лицами;</w:t>
      </w:r>
    </w:p>
    <w:p w:rsidR="009C41B0" w:rsidRPr="00337E80" w:rsidRDefault="009C41B0" w:rsidP="00893238">
      <w:pPr>
        <w:autoSpaceDE w:val="0"/>
        <w:autoSpaceDN w:val="0"/>
        <w:adjustRightInd w:val="0"/>
        <w:spacing w:after="100" w:line="360" w:lineRule="auto"/>
        <w:ind w:firstLine="720"/>
      </w:pPr>
      <w:r w:rsidRPr="00337E80">
        <w:t>- </w:t>
      </w:r>
      <w:r w:rsidR="00893238" w:rsidRPr="00337E80">
        <w:t> </w:t>
      </w:r>
      <w:r w:rsidRPr="00337E80">
        <w:t xml:space="preserve">подготовка окончательной редакции </w:t>
      </w:r>
      <w:r w:rsidR="008B7282" w:rsidRPr="00337E80">
        <w:t>проекта национального стандарта, проведение экспертизы</w:t>
      </w:r>
      <w:r w:rsidR="00893238" w:rsidRPr="00337E80">
        <w:t xml:space="preserve"> </w:t>
      </w:r>
      <w:r w:rsidR="008B7282" w:rsidRPr="00337E80">
        <w:t xml:space="preserve">и </w:t>
      </w:r>
      <w:r w:rsidR="0057743D" w:rsidRPr="00337E80">
        <w:t xml:space="preserve">издательского </w:t>
      </w:r>
      <w:r w:rsidR="008B7282" w:rsidRPr="00337E80">
        <w:t xml:space="preserve">редактирования проекта </w:t>
      </w:r>
      <w:r w:rsidR="00AD1F11" w:rsidRPr="00337E80">
        <w:t xml:space="preserve">национального </w:t>
      </w:r>
      <w:r w:rsidR="008B7282" w:rsidRPr="00337E80">
        <w:t>стандарта</w:t>
      </w:r>
      <w:r w:rsidRPr="00337E80">
        <w:t xml:space="preserve">; </w:t>
      </w:r>
    </w:p>
    <w:p w:rsidR="00BD19A0" w:rsidRPr="00337E80" w:rsidRDefault="009C41B0" w:rsidP="009C41B0">
      <w:pPr>
        <w:autoSpaceDE w:val="0"/>
        <w:autoSpaceDN w:val="0"/>
        <w:adjustRightInd w:val="0"/>
        <w:spacing w:line="360" w:lineRule="auto"/>
        <w:ind w:firstLine="720"/>
      </w:pPr>
      <w:r w:rsidRPr="00337E80">
        <w:t>- подготовка</w:t>
      </w:r>
      <w:r w:rsidR="00BD19A0" w:rsidRPr="00337E80">
        <w:t xml:space="preserve"> проекта национального стандарта</w:t>
      </w:r>
      <w:r w:rsidRPr="00337E80">
        <w:t xml:space="preserve"> к утверждению, </w:t>
      </w:r>
    </w:p>
    <w:p w:rsidR="00BD19A0" w:rsidRPr="00337E80" w:rsidRDefault="00BD19A0" w:rsidP="009C41B0">
      <w:pPr>
        <w:autoSpaceDE w:val="0"/>
        <w:autoSpaceDN w:val="0"/>
        <w:adjustRightInd w:val="0"/>
        <w:spacing w:line="360" w:lineRule="auto"/>
        <w:ind w:firstLine="720"/>
      </w:pPr>
      <w:r w:rsidRPr="00337E80">
        <w:t xml:space="preserve">- </w:t>
      </w:r>
      <w:r w:rsidR="009C41B0" w:rsidRPr="00337E80">
        <w:t>утверждение</w:t>
      </w:r>
      <w:r w:rsidRPr="00337E80">
        <w:t xml:space="preserve"> национального стандарта;</w:t>
      </w:r>
    </w:p>
    <w:p w:rsidR="00BD19A0" w:rsidRPr="00337E80" w:rsidRDefault="00BD19A0" w:rsidP="009C41B0">
      <w:pPr>
        <w:autoSpaceDE w:val="0"/>
        <w:autoSpaceDN w:val="0"/>
        <w:adjustRightInd w:val="0"/>
        <w:spacing w:line="360" w:lineRule="auto"/>
        <w:ind w:firstLine="720"/>
      </w:pPr>
      <w:r w:rsidRPr="00337E80">
        <w:t>-</w:t>
      </w:r>
      <w:r w:rsidR="009C41B0" w:rsidRPr="00337E80">
        <w:t xml:space="preserve"> регистрация </w:t>
      </w:r>
      <w:r w:rsidRPr="00337E80">
        <w:t xml:space="preserve">утвержденного </w:t>
      </w:r>
      <w:r w:rsidR="009C41B0" w:rsidRPr="00337E80">
        <w:t>стандарта</w:t>
      </w:r>
      <w:r w:rsidRPr="00337E80">
        <w:t>:</w:t>
      </w:r>
    </w:p>
    <w:p w:rsidR="00D0615F" w:rsidRPr="00337E80" w:rsidRDefault="00BD19A0" w:rsidP="009C41B0">
      <w:pPr>
        <w:autoSpaceDE w:val="0"/>
        <w:autoSpaceDN w:val="0"/>
        <w:adjustRightInd w:val="0"/>
        <w:spacing w:line="360" w:lineRule="auto"/>
        <w:ind w:firstLine="720"/>
      </w:pPr>
      <w:r w:rsidRPr="00337E80">
        <w:t>- опубликование национального стандарта</w:t>
      </w:r>
      <w:r w:rsidR="009C41B0" w:rsidRPr="00337E80">
        <w:t>.</w:t>
      </w:r>
    </w:p>
    <w:p w:rsidR="00D0615F" w:rsidRPr="00337E80" w:rsidRDefault="009C41B0" w:rsidP="00A8039B">
      <w:pPr>
        <w:autoSpaceDE w:val="0"/>
        <w:autoSpaceDN w:val="0"/>
        <w:adjustRightInd w:val="0"/>
        <w:spacing w:line="360" w:lineRule="auto"/>
        <w:ind w:firstLine="720"/>
        <w:outlineLvl w:val="1"/>
      </w:pPr>
      <w:r w:rsidRPr="00337E80">
        <w:t>3.3 Требования</w:t>
      </w:r>
      <w:r w:rsidR="007C1744" w:rsidRPr="00337E80">
        <w:t xml:space="preserve"> и правила</w:t>
      </w:r>
      <w:r w:rsidRPr="00337E80">
        <w:t>, устанавливаемые в национальном стандарте, должны основываться на современных достижениях науки, техники, технологии, относящихся к данному объекту и/или аспекту стандартизации, и учитывать условия использования продукции, выполнения работ или оказания услуг (если на них распространяется данный стандарт).</w:t>
      </w:r>
    </w:p>
    <w:p w:rsidR="007C1744" w:rsidRPr="00337E80" w:rsidRDefault="007C1744" w:rsidP="007C1744">
      <w:pPr>
        <w:pStyle w:val="13"/>
        <w:autoSpaceDE w:val="0"/>
        <w:autoSpaceDN w:val="0"/>
        <w:adjustRightInd w:val="0"/>
        <w:spacing w:before="0" w:line="360" w:lineRule="auto"/>
        <w:ind w:right="-1" w:firstLine="709"/>
      </w:pPr>
      <w:r w:rsidRPr="00337E80">
        <w:t xml:space="preserve">Разработка национальных стандартов </w:t>
      </w:r>
      <w:r w:rsidR="00BD19A0" w:rsidRPr="00337E80">
        <w:t>должна</w:t>
      </w:r>
      <w:r w:rsidRPr="00337E80">
        <w:t xml:space="preserve"> осуществляться </w:t>
      </w:r>
      <w:r w:rsidR="00A8039B" w:rsidRPr="00337E80">
        <w:t>с учетом</w:t>
      </w:r>
      <w:r w:rsidRPr="00337E80">
        <w:t xml:space="preserve"> применения международных стандартов</w:t>
      </w:r>
      <w:r w:rsidR="00D45C5A" w:rsidRPr="00337E80">
        <w:t>, а также стандартов иностранных государств и сводов правил иностранных государств</w:t>
      </w:r>
      <w:r w:rsidRPr="00337E80">
        <w:t xml:space="preserve"> в соответствии с ГОСТ Р 1.7 в случае, если такое применение возможно и соответствует экономическим, техническим, технологическим, климатическим и географическим особенностям Российской Федерации. </w:t>
      </w:r>
    </w:p>
    <w:p w:rsidR="007C1744" w:rsidRPr="00337E80" w:rsidRDefault="00D45C5A" w:rsidP="00D0615F">
      <w:pPr>
        <w:autoSpaceDE w:val="0"/>
        <w:autoSpaceDN w:val="0"/>
        <w:adjustRightInd w:val="0"/>
        <w:spacing w:line="360" w:lineRule="auto"/>
        <w:ind w:firstLine="720"/>
      </w:pPr>
      <w:r w:rsidRPr="00337E80">
        <w:t>Не допускается разработка национального стандарта, когда на данный объект и аспект стандартизации планируется или уже осуществляется разработка международного</w:t>
      </w:r>
      <w:r w:rsidR="00A8039B" w:rsidRPr="00337E80">
        <w:t xml:space="preserve"> </w:t>
      </w:r>
      <w:r w:rsidRPr="00337E80">
        <w:t>или межгосударственного стандарта</w:t>
      </w:r>
      <w:r w:rsidR="007B4645" w:rsidRPr="00337E80">
        <w:t>.</w:t>
      </w:r>
    </w:p>
    <w:p w:rsidR="00024575" w:rsidRPr="00337E80" w:rsidRDefault="00024575" w:rsidP="00A8039B">
      <w:pPr>
        <w:autoSpaceDE w:val="0"/>
        <w:autoSpaceDN w:val="0"/>
        <w:adjustRightInd w:val="0"/>
        <w:spacing w:line="360" w:lineRule="auto"/>
        <w:ind w:firstLine="720"/>
        <w:outlineLvl w:val="2"/>
      </w:pPr>
      <w:r w:rsidRPr="00337E80">
        <w:lastRenderedPageBreak/>
        <w:t xml:space="preserve">3.3.1 </w:t>
      </w:r>
      <w:r w:rsidR="00275581" w:rsidRPr="00337E80">
        <w:t>П</w:t>
      </w:r>
      <w:r w:rsidRPr="00337E80">
        <w:t>равила</w:t>
      </w:r>
      <w:r w:rsidR="00363CC4" w:rsidRPr="00337E80">
        <w:t xml:space="preserve"> и требования</w:t>
      </w:r>
      <w:r w:rsidRPr="00337E80">
        <w:t>, устанавливаемые в национальном стандарте, не должны:</w:t>
      </w:r>
    </w:p>
    <w:p w:rsidR="00024575" w:rsidRPr="00337E80" w:rsidRDefault="00024575" w:rsidP="00024575">
      <w:pPr>
        <w:autoSpaceDE w:val="0"/>
        <w:autoSpaceDN w:val="0"/>
        <w:adjustRightInd w:val="0"/>
        <w:spacing w:line="360" w:lineRule="auto"/>
        <w:ind w:firstLine="720"/>
      </w:pPr>
      <w:r w:rsidRPr="00337E80">
        <w:t>-</w:t>
      </w:r>
      <w:r w:rsidR="00A8039B" w:rsidRPr="00337E80">
        <w:t> </w:t>
      </w:r>
      <w:r w:rsidRPr="00337E80">
        <w:t xml:space="preserve"> противоречить </w:t>
      </w:r>
      <w:r w:rsidR="003C5E74" w:rsidRPr="00337E80">
        <w:t>Конституции Российской Федерации, федеральным конституционным законам Российской Федерации</w:t>
      </w:r>
      <w:r w:rsidR="00A8039B" w:rsidRPr="00337E80">
        <w:t>,</w:t>
      </w:r>
      <w:r w:rsidR="003C5E74" w:rsidRPr="00337E80">
        <w:t xml:space="preserve"> </w:t>
      </w:r>
      <w:r w:rsidRPr="00337E80">
        <w:t>международным договорам Российской Федерации, федеральным законам</w:t>
      </w:r>
      <w:r w:rsidR="003C5E74" w:rsidRPr="00337E80">
        <w:t xml:space="preserve"> Российской Федерации</w:t>
      </w:r>
      <w:r w:rsidRPr="00337E80">
        <w:t>, актам Президента Российской Федерации, актам Правительства Российской Федерации, нормативным правовым актам федеральных органов исполнительной власти и нормативным правовым актам Государственной корпорации по атомной энергии «</w:t>
      </w:r>
      <w:proofErr w:type="spellStart"/>
      <w:r w:rsidRPr="00337E80">
        <w:t>Росатом</w:t>
      </w:r>
      <w:proofErr w:type="spellEnd"/>
      <w:r w:rsidRPr="00337E80">
        <w:t xml:space="preserve">», изданным в соответствии с установленными полномочиями, техническим регламентам, в том числе техническим регламентам Евразийского экономического союза, относящимся к данному объекту и/или аспекту стандартизации; </w:t>
      </w:r>
    </w:p>
    <w:p w:rsidR="00024575" w:rsidRPr="00337E80" w:rsidRDefault="00024575" w:rsidP="00024575">
      <w:pPr>
        <w:autoSpaceDE w:val="0"/>
        <w:autoSpaceDN w:val="0"/>
        <w:adjustRightInd w:val="0"/>
        <w:spacing w:line="360" w:lineRule="auto"/>
        <w:ind w:firstLine="720"/>
      </w:pPr>
      <w:r w:rsidRPr="00337E80">
        <w:t>- </w:t>
      </w:r>
      <w:r w:rsidR="00A8039B" w:rsidRPr="00337E80">
        <w:t> </w:t>
      </w:r>
      <w:r w:rsidRPr="00337E80">
        <w:t>дублировать нормы законодательства Российской Федерации;</w:t>
      </w:r>
    </w:p>
    <w:p w:rsidR="00024575" w:rsidRPr="00337E80" w:rsidRDefault="00024575" w:rsidP="00024575">
      <w:pPr>
        <w:autoSpaceDE w:val="0"/>
        <w:autoSpaceDN w:val="0"/>
        <w:adjustRightInd w:val="0"/>
        <w:spacing w:line="360" w:lineRule="auto"/>
        <w:ind w:firstLine="720"/>
      </w:pPr>
      <w:r w:rsidRPr="00337E80">
        <w:t>- </w:t>
      </w:r>
      <w:r w:rsidR="00A8039B" w:rsidRPr="00337E80">
        <w:t> </w:t>
      </w:r>
      <w:r w:rsidRPr="00337E80">
        <w:t>расширять или сужать права участников гражданско-правовых отношений;</w:t>
      </w:r>
    </w:p>
    <w:p w:rsidR="004E1EF2" w:rsidRPr="00337E80" w:rsidRDefault="00024575" w:rsidP="00024575">
      <w:pPr>
        <w:autoSpaceDE w:val="0"/>
        <w:autoSpaceDN w:val="0"/>
        <w:adjustRightInd w:val="0"/>
        <w:spacing w:line="360" w:lineRule="auto"/>
        <w:ind w:firstLine="720"/>
      </w:pPr>
      <w:r w:rsidRPr="00337E80">
        <w:t>- </w:t>
      </w:r>
      <w:r w:rsidR="00A8039B" w:rsidRPr="00337E80">
        <w:t> </w:t>
      </w:r>
      <w:r w:rsidRPr="00337E80">
        <w:t>устанавливать ответственность организаций, должностных лиц и отдельных работников за нарушение требований национального стандарта</w:t>
      </w:r>
      <w:r w:rsidR="004E1EF2" w:rsidRPr="00337E80">
        <w:t>;</w:t>
      </w:r>
    </w:p>
    <w:p w:rsidR="00024575" w:rsidRPr="00337E80" w:rsidRDefault="004E1EF2" w:rsidP="00024575">
      <w:pPr>
        <w:autoSpaceDE w:val="0"/>
        <w:autoSpaceDN w:val="0"/>
        <w:adjustRightInd w:val="0"/>
        <w:spacing w:line="360" w:lineRule="auto"/>
        <w:ind w:firstLine="720"/>
      </w:pPr>
      <w:r w:rsidRPr="00337E80">
        <w:t>-</w:t>
      </w:r>
      <w:r w:rsidR="00A8039B" w:rsidRPr="00337E80">
        <w:t> </w:t>
      </w:r>
      <w:r w:rsidRPr="00337E80">
        <w:t>дублировать требования действующих национальных стандартов, межгосударственных стандартов, введенных в качестве национальных стандартов Российской Федерации, и сводов правил, если не планируется отмена действующих национальных стандартов на тот же объект или аспект стандартизации</w:t>
      </w:r>
      <w:r w:rsidR="00024575" w:rsidRPr="00337E80">
        <w:t>.</w:t>
      </w:r>
    </w:p>
    <w:p w:rsidR="00024575" w:rsidRPr="00337E80" w:rsidRDefault="00024575" w:rsidP="00A8039B">
      <w:pPr>
        <w:autoSpaceDE w:val="0"/>
        <w:autoSpaceDN w:val="0"/>
        <w:adjustRightInd w:val="0"/>
        <w:spacing w:line="360" w:lineRule="auto"/>
        <w:ind w:firstLine="720"/>
        <w:outlineLvl w:val="2"/>
      </w:pPr>
      <w:r w:rsidRPr="00337E80">
        <w:t xml:space="preserve">3.3.2 </w:t>
      </w:r>
      <w:r w:rsidR="00275581" w:rsidRPr="00337E80">
        <w:t>Правила</w:t>
      </w:r>
      <w:r w:rsidRPr="00337E80">
        <w:t>, устанавливаемые в национальном стандарте, должны:</w:t>
      </w:r>
    </w:p>
    <w:p w:rsidR="00024575" w:rsidRPr="00337E80" w:rsidRDefault="00024575" w:rsidP="00024575">
      <w:pPr>
        <w:autoSpaceDE w:val="0"/>
        <w:autoSpaceDN w:val="0"/>
        <w:adjustRightInd w:val="0"/>
        <w:spacing w:line="360" w:lineRule="auto"/>
        <w:ind w:firstLine="720"/>
      </w:pPr>
      <w:r w:rsidRPr="00337E80">
        <w:t>-</w:t>
      </w:r>
      <w:r w:rsidR="00A8039B" w:rsidRPr="00337E80">
        <w:t> </w:t>
      </w:r>
      <w:r w:rsidRPr="00337E80">
        <w:t xml:space="preserve"> быть увязаны с требованиями стандартов, утвержденных (признанных в соответствии с 1.3) ранее и/или действующих в Российской Федерации в качестве национальных стандартов (в том числе межгосударственных стандартов), а также со сводами правил; </w:t>
      </w:r>
    </w:p>
    <w:p w:rsidR="00D0615F" w:rsidRPr="00337E80" w:rsidRDefault="00024575" w:rsidP="00024575">
      <w:pPr>
        <w:autoSpaceDE w:val="0"/>
        <w:autoSpaceDN w:val="0"/>
        <w:adjustRightInd w:val="0"/>
        <w:spacing w:line="360" w:lineRule="auto"/>
        <w:ind w:firstLine="720"/>
      </w:pPr>
      <w:r w:rsidRPr="00337E80">
        <w:t>- </w:t>
      </w:r>
      <w:r w:rsidR="00A8039B" w:rsidRPr="00337E80">
        <w:t> </w:t>
      </w:r>
      <w:r w:rsidRPr="00337E80">
        <w:t xml:space="preserve">детализировать требования </w:t>
      </w:r>
      <w:r w:rsidR="00365833" w:rsidRPr="00337E80">
        <w:t xml:space="preserve">принятого </w:t>
      </w:r>
      <w:r w:rsidRPr="00337E80">
        <w:t>технического регламента применительно к группе однородной продукции или процессу ее проектирования, производства, монтажа, наладки, эксплуатации, транспортирования, хранения, реализации и утилизации, если предполагается включение разрабатываемого стандарта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w:t>
      </w:r>
      <w:r w:rsidR="0017181A" w:rsidRPr="00337E80">
        <w:t>;</w:t>
      </w:r>
    </w:p>
    <w:p w:rsidR="0017181A" w:rsidRPr="00337E80" w:rsidRDefault="0017181A" w:rsidP="0017181A">
      <w:pPr>
        <w:autoSpaceDE w:val="0"/>
        <w:autoSpaceDN w:val="0"/>
        <w:adjustRightInd w:val="0"/>
        <w:spacing w:line="360" w:lineRule="auto"/>
        <w:ind w:firstLine="720"/>
      </w:pPr>
      <w:r w:rsidRPr="00337E80">
        <w:lastRenderedPageBreak/>
        <w:t>-</w:t>
      </w:r>
      <w:r w:rsidR="00996F01" w:rsidRPr="00337E80">
        <w:t> </w:t>
      </w:r>
      <w:r w:rsidRPr="00337E80">
        <w:t>проверяться объективными методами;</w:t>
      </w:r>
    </w:p>
    <w:p w:rsidR="0017181A" w:rsidRPr="00337E80" w:rsidRDefault="00286979" w:rsidP="00024575">
      <w:pPr>
        <w:autoSpaceDE w:val="0"/>
        <w:autoSpaceDN w:val="0"/>
        <w:adjustRightInd w:val="0"/>
        <w:spacing w:line="360" w:lineRule="auto"/>
        <w:ind w:firstLine="720"/>
      </w:pPr>
      <w:r w:rsidRPr="00337E80">
        <w:t>-</w:t>
      </w:r>
      <w:r w:rsidR="00996F01" w:rsidRPr="00337E80">
        <w:t> </w:t>
      </w:r>
      <w:r w:rsidRPr="00337E80">
        <w:t xml:space="preserve">быть изложены </w:t>
      </w:r>
      <w:r w:rsidR="000702DF" w:rsidRPr="00337E80">
        <w:t xml:space="preserve">максимально </w:t>
      </w:r>
      <w:r w:rsidRPr="00337E80">
        <w:t>кратк</w:t>
      </w:r>
      <w:r w:rsidR="00761A26" w:rsidRPr="00337E80">
        <w:t>о, точно, в форме, не допускающем</w:t>
      </w:r>
      <w:r w:rsidRPr="00337E80">
        <w:t xml:space="preserve"> различные толкования, логически последовательными, необходимыми и достаточными для использования стандарта в соответствии с его областью применения</w:t>
      </w:r>
      <w:r w:rsidR="0017181A" w:rsidRPr="00337E80">
        <w:t>.</w:t>
      </w:r>
      <w:r w:rsidRPr="00337E80">
        <w:t xml:space="preserve"> </w:t>
      </w:r>
    </w:p>
    <w:p w:rsidR="00D0615F" w:rsidRPr="00337E80" w:rsidRDefault="00024575" w:rsidP="00024575">
      <w:pPr>
        <w:autoSpaceDE w:val="0"/>
        <w:autoSpaceDN w:val="0"/>
        <w:adjustRightInd w:val="0"/>
        <w:spacing w:line="360" w:lineRule="auto"/>
        <w:ind w:firstLine="720"/>
      </w:pPr>
      <w:r w:rsidRPr="00337E80">
        <w:t>При изложении требований к материалам приводят их краткие конкретные функциональные свойства (</w:t>
      </w:r>
      <w:r w:rsidR="000702DF" w:rsidRPr="00337E80">
        <w:t xml:space="preserve">параметры и </w:t>
      </w:r>
      <w:r w:rsidRPr="00337E80">
        <w:t>характеристики) с указанием требований к основным показателям назначения, которым должны удовлетворять эти материалы. При изложении требований к материалам указание торговой марки или наименования производителя материалов не допускается.</w:t>
      </w:r>
    </w:p>
    <w:p w:rsidR="0017181A" w:rsidRPr="00337E80" w:rsidRDefault="0017181A" w:rsidP="00996F01">
      <w:pPr>
        <w:autoSpaceDE w:val="0"/>
        <w:autoSpaceDN w:val="0"/>
        <w:adjustRightInd w:val="0"/>
        <w:spacing w:line="360" w:lineRule="auto"/>
        <w:ind w:firstLine="720"/>
        <w:outlineLvl w:val="2"/>
      </w:pPr>
      <w:r w:rsidRPr="00337E80">
        <w:t>3.3.3 При разработке национального стандарта использ</w:t>
      </w:r>
      <w:r w:rsidR="00363CC4" w:rsidRPr="00337E80">
        <w:t>уют</w:t>
      </w:r>
      <w:r w:rsidRPr="00337E80">
        <w:t xml:space="preserve"> или учитыва</w:t>
      </w:r>
      <w:r w:rsidR="00363CC4" w:rsidRPr="00337E80">
        <w:t>ют</w:t>
      </w:r>
      <w:r w:rsidRPr="00337E80">
        <w:t>:</w:t>
      </w:r>
    </w:p>
    <w:p w:rsidR="0017181A" w:rsidRPr="00337E80" w:rsidRDefault="0017181A" w:rsidP="0017181A">
      <w:pPr>
        <w:autoSpaceDE w:val="0"/>
        <w:autoSpaceDN w:val="0"/>
        <w:adjustRightInd w:val="0"/>
        <w:spacing w:line="360" w:lineRule="auto"/>
        <w:ind w:firstLine="720"/>
      </w:pPr>
      <w:r w:rsidRPr="00337E80">
        <w:t>- </w:t>
      </w:r>
      <w:r w:rsidR="00996F01" w:rsidRPr="00337E80">
        <w:t> </w:t>
      </w:r>
      <w:r w:rsidRPr="00337E80">
        <w:t xml:space="preserve">требования действующих или разрабатываемых в Российской Федерации технических регламентов, в том числе технических регламентов Евразийского экономического союза; </w:t>
      </w:r>
    </w:p>
    <w:p w:rsidR="0017181A" w:rsidRPr="00337E80" w:rsidRDefault="0017181A" w:rsidP="0017181A">
      <w:pPr>
        <w:autoSpaceDE w:val="0"/>
        <w:autoSpaceDN w:val="0"/>
        <w:adjustRightInd w:val="0"/>
        <w:spacing w:line="360" w:lineRule="auto"/>
        <w:ind w:firstLine="720"/>
      </w:pPr>
      <w:r w:rsidRPr="00337E80">
        <w:t>-</w:t>
      </w:r>
      <w:r w:rsidR="00996F01" w:rsidRPr="00337E80">
        <w:t> </w:t>
      </w:r>
      <w:r w:rsidRPr="00337E80">
        <w:t> результаты научно-исследовательских, опытно-конструкторских, опытно-технологических, проектных работ, относящихся к данному объекту и/или аспекту стандартизации;</w:t>
      </w:r>
    </w:p>
    <w:p w:rsidR="0017181A" w:rsidRPr="00337E80" w:rsidRDefault="0017181A" w:rsidP="0017181A">
      <w:pPr>
        <w:autoSpaceDE w:val="0"/>
        <w:autoSpaceDN w:val="0"/>
        <w:adjustRightInd w:val="0"/>
        <w:spacing w:line="360" w:lineRule="auto"/>
        <w:ind w:firstLine="720"/>
      </w:pPr>
      <w:r w:rsidRPr="00337E80">
        <w:t>- </w:t>
      </w:r>
      <w:r w:rsidR="00996F01" w:rsidRPr="00337E80">
        <w:t> </w:t>
      </w:r>
      <w:r w:rsidRPr="00337E80">
        <w:t>международные, региональные стандарты, нормы, правила, рекомендации и другие документы по международной (региональной) стандартизации, а также региональные технические регламенты;</w:t>
      </w:r>
    </w:p>
    <w:p w:rsidR="0017181A" w:rsidRPr="00337E80" w:rsidRDefault="0017181A" w:rsidP="0017181A">
      <w:pPr>
        <w:autoSpaceDE w:val="0"/>
        <w:autoSpaceDN w:val="0"/>
        <w:adjustRightInd w:val="0"/>
        <w:spacing w:line="360" w:lineRule="auto"/>
        <w:ind w:firstLine="720"/>
      </w:pPr>
      <w:r w:rsidRPr="00337E80">
        <w:t>- </w:t>
      </w:r>
      <w:r w:rsidR="00996F01" w:rsidRPr="00337E80">
        <w:t> </w:t>
      </w:r>
      <w:r w:rsidRPr="00337E80">
        <w:t>информацию о современных достижениях отечественной и зарубежной науки, техники и технологии, в том числе опыт применения на практике новых видов продукции и процессов;</w:t>
      </w:r>
    </w:p>
    <w:p w:rsidR="00D0615F" w:rsidRPr="00337E80" w:rsidRDefault="0017181A" w:rsidP="0017181A">
      <w:pPr>
        <w:autoSpaceDE w:val="0"/>
        <w:autoSpaceDN w:val="0"/>
        <w:adjustRightInd w:val="0"/>
        <w:spacing w:line="360" w:lineRule="auto"/>
        <w:ind w:firstLine="720"/>
      </w:pPr>
      <w:r w:rsidRPr="00337E80">
        <w:t>- </w:t>
      </w:r>
      <w:r w:rsidR="00996F01" w:rsidRPr="00337E80">
        <w:t> </w:t>
      </w:r>
      <w:r w:rsidRPr="00337E80">
        <w:t>предложения органов власти, юридических и физических лиц, заинтересованных в разработке стандарта.</w:t>
      </w:r>
    </w:p>
    <w:p w:rsidR="00005C58" w:rsidRPr="00337E80" w:rsidRDefault="00005C58" w:rsidP="006D2333">
      <w:pPr>
        <w:autoSpaceDE w:val="0"/>
        <w:autoSpaceDN w:val="0"/>
        <w:adjustRightInd w:val="0"/>
        <w:spacing w:line="360" w:lineRule="auto"/>
        <w:ind w:firstLine="720"/>
      </w:pPr>
      <w:r w:rsidRPr="00337E80">
        <w:t>При необходимости разработчик также может учитывать национальные стандарты, своды правил и технические регламенты других стран</w:t>
      </w:r>
      <w:r w:rsidR="00996F01" w:rsidRPr="00337E80">
        <w:t>.</w:t>
      </w:r>
    </w:p>
    <w:p w:rsidR="00CF416C" w:rsidRPr="00337E80" w:rsidRDefault="00CF416C" w:rsidP="00CF416C">
      <w:pPr>
        <w:autoSpaceDE w:val="0"/>
        <w:autoSpaceDN w:val="0"/>
        <w:adjustRightInd w:val="0"/>
        <w:spacing w:line="360" w:lineRule="auto"/>
        <w:ind w:firstLine="720"/>
      </w:pPr>
      <w:r w:rsidRPr="00337E80">
        <w:t xml:space="preserve">При использовании документов, относящихся к объектам патентного права, соблюдают соответствующие нормы законодательства Российской Федерации. При этом необходимую информацию приводят в предисловии стандарта и в пояснительной записке к проекту национального стандарта, а в обязательных приложениях к </w:t>
      </w:r>
      <w:r w:rsidRPr="00337E80">
        <w:lastRenderedPageBreak/>
        <w:t>стандарту приводят базовые условия лицензирования каждого из патентов, использованных в стандарте.</w:t>
      </w:r>
    </w:p>
    <w:p w:rsidR="00996F01" w:rsidRPr="00337E80" w:rsidRDefault="00CF416C" w:rsidP="00CF416C">
      <w:pPr>
        <w:autoSpaceDE w:val="0"/>
        <w:autoSpaceDN w:val="0"/>
        <w:adjustRightInd w:val="0"/>
        <w:spacing w:line="360" w:lineRule="auto"/>
        <w:ind w:firstLine="720"/>
      </w:pPr>
      <w:r w:rsidRPr="00337E80">
        <w:t xml:space="preserve">Федеральный орган исполнительной власти в сфере стандартизации не несет ответственность за патентную чистоту содержания стандарта, за достоверность указанной разработчиком информации о патентных правах </w:t>
      </w:r>
      <w:proofErr w:type="spellStart"/>
      <w:r w:rsidRPr="00337E80">
        <w:t>патентообладателя</w:t>
      </w:r>
      <w:proofErr w:type="spellEnd"/>
      <w:r w:rsidRPr="00337E80">
        <w:t xml:space="preserve"> (лицензиара), за условия лицензирования патентов, использованных в стандартах. Соответствующее предупреждение приводят в предисловии стандарта</w:t>
      </w:r>
      <w:r w:rsidR="008B5430" w:rsidRPr="00337E80">
        <w:t>.</w:t>
      </w:r>
    </w:p>
    <w:p w:rsidR="00D0615F" w:rsidRPr="00337E80" w:rsidRDefault="006D2333" w:rsidP="00761A26">
      <w:pPr>
        <w:autoSpaceDE w:val="0"/>
        <w:autoSpaceDN w:val="0"/>
        <w:adjustRightInd w:val="0"/>
        <w:spacing w:line="360" w:lineRule="auto"/>
        <w:rPr>
          <w:sz w:val="20"/>
        </w:rPr>
      </w:pPr>
      <w:r w:rsidRPr="00337E80">
        <w:rPr>
          <w:spacing w:val="20"/>
          <w:sz w:val="20"/>
        </w:rPr>
        <w:t>Примечание</w:t>
      </w:r>
      <w:r w:rsidRPr="00337E80">
        <w:rPr>
          <w:sz w:val="20"/>
        </w:rPr>
        <w:t xml:space="preserve"> – Федеральный орган исполнительной власти в сфере стандартизации не несет ответственность за патентную чистоту содержания стандарта или за объективность указанной разработчиком информации о патентных правах </w:t>
      </w:r>
      <w:proofErr w:type="spellStart"/>
      <w:r w:rsidRPr="00337E80">
        <w:rPr>
          <w:sz w:val="20"/>
        </w:rPr>
        <w:t>патентоо</w:t>
      </w:r>
      <w:r w:rsidR="002645AB" w:rsidRPr="00337E80">
        <w:rPr>
          <w:sz w:val="20"/>
        </w:rPr>
        <w:t>бладателя</w:t>
      </w:r>
      <w:proofErr w:type="spellEnd"/>
      <w:r w:rsidR="002645AB" w:rsidRPr="00337E80">
        <w:rPr>
          <w:sz w:val="20"/>
        </w:rPr>
        <w:t xml:space="preserve"> (лицензиара). Соответ</w:t>
      </w:r>
      <w:r w:rsidRPr="00337E80">
        <w:rPr>
          <w:sz w:val="20"/>
        </w:rPr>
        <w:t xml:space="preserve">ствующее предупреждение приводят в предисловии стандарта при подготовке его к утверждению. </w:t>
      </w:r>
      <w:proofErr w:type="spellStart"/>
      <w:r w:rsidRPr="00337E80">
        <w:rPr>
          <w:sz w:val="20"/>
        </w:rPr>
        <w:t>Патентообладатель</w:t>
      </w:r>
      <w:proofErr w:type="spellEnd"/>
      <w:r w:rsidRPr="00337E80">
        <w:rPr>
          <w:sz w:val="20"/>
        </w:rPr>
        <w:t xml:space="preserve"> (лицензиар) может заявить о своих правах н</w:t>
      </w:r>
      <w:r w:rsidR="004E087D" w:rsidRPr="00337E80">
        <w:rPr>
          <w:sz w:val="20"/>
        </w:rPr>
        <w:t>а изобретение в процессе публич</w:t>
      </w:r>
      <w:r w:rsidRPr="00337E80">
        <w:rPr>
          <w:sz w:val="20"/>
        </w:rPr>
        <w:t xml:space="preserve">ного обсуждения проекта </w:t>
      </w:r>
      <w:r w:rsidR="00094A19" w:rsidRPr="00337E80">
        <w:rPr>
          <w:sz w:val="20"/>
        </w:rPr>
        <w:t xml:space="preserve">национального </w:t>
      </w:r>
      <w:r w:rsidRPr="00337E80">
        <w:rPr>
          <w:sz w:val="20"/>
        </w:rPr>
        <w:t>стандарта или после введения утвержденного стандарта в действие. В последнем случае федеральный орган исполнительной власти в</w:t>
      </w:r>
      <w:r w:rsidR="004E087D" w:rsidRPr="00337E80">
        <w:rPr>
          <w:sz w:val="20"/>
        </w:rPr>
        <w:t xml:space="preserve"> сфере стандартизации вносит по</w:t>
      </w:r>
      <w:r w:rsidRPr="00337E80">
        <w:rPr>
          <w:sz w:val="20"/>
        </w:rPr>
        <w:t xml:space="preserve">правку в предисловие стандарта для указания информации о наличии в стандарте объектов патентного права и </w:t>
      </w:r>
      <w:proofErr w:type="spellStart"/>
      <w:r w:rsidRPr="00337E80">
        <w:rPr>
          <w:sz w:val="20"/>
        </w:rPr>
        <w:t>патентообладателе</w:t>
      </w:r>
      <w:proofErr w:type="spellEnd"/>
      <w:r w:rsidRPr="00337E80">
        <w:rPr>
          <w:sz w:val="20"/>
        </w:rPr>
        <w:t xml:space="preserve"> (лицензиаре).</w:t>
      </w:r>
    </w:p>
    <w:p w:rsidR="00D0615F" w:rsidRPr="00337E80" w:rsidRDefault="004E087D" w:rsidP="00D0615F">
      <w:pPr>
        <w:autoSpaceDE w:val="0"/>
        <w:autoSpaceDN w:val="0"/>
        <w:adjustRightInd w:val="0"/>
        <w:spacing w:line="360" w:lineRule="auto"/>
        <w:ind w:firstLine="720"/>
      </w:pPr>
      <w:r w:rsidRPr="00337E80">
        <w:t xml:space="preserve">3.3.4 Наименование, построение, изложение и оформление проекта </w:t>
      </w:r>
      <w:r w:rsidR="00094A19" w:rsidRPr="00337E80">
        <w:t xml:space="preserve">национального </w:t>
      </w:r>
      <w:r w:rsidRPr="00337E80">
        <w:t>стандарта — по ГОСТ Р 1.5. При этом в разрабатываемом стандарте следует избегать дублирования требований действующих национальных стандартов Российской Федерации и действующих в этом качестве межгосударственных стандартов, заменяя их соответствующими ссылками по ГОСТ Р 1.5</w:t>
      </w:r>
      <w:r w:rsidR="001443FD" w:rsidRPr="00337E80">
        <w:t>—2012 (пункт 4.3; подпункты 4.3.1; 4.3.3—4.3.5; 4.3.7)</w:t>
      </w:r>
      <w:r w:rsidRPr="00337E80">
        <w:t>.</w:t>
      </w:r>
    </w:p>
    <w:p w:rsidR="00D0615F" w:rsidRPr="00337E80" w:rsidRDefault="004E087D" w:rsidP="00D0615F">
      <w:pPr>
        <w:autoSpaceDE w:val="0"/>
        <w:autoSpaceDN w:val="0"/>
        <w:adjustRightInd w:val="0"/>
        <w:spacing w:line="360" w:lineRule="auto"/>
        <w:ind w:firstLine="720"/>
      </w:pPr>
      <w:r w:rsidRPr="00337E80">
        <w:t xml:space="preserve">3.3.5 </w:t>
      </w:r>
      <w:r w:rsidR="00815FA6" w:rsidRPr="00337E80">
        <w:t>При разработке национального стандарта на основе международных, региональных стандартов и региональных сводов правил, стандартов иностранных государств и сводов правил иностранных государств, иных документов по стандартизации иностранных государств соблюдают соответствующие правила, установленные в ГОСТ Р 1.7</w:t>
      </w:r>
      <w:r w:rsidRPr="00337E80">
        <w:t>.</w:t>
      </w:r>
    </w:p>
    <w:p w:rsidR="00D65740" w:rsidRPr="00337E80" w:rsidRDefault="00D65740" w:rsidP="00D65740">
      <w:pPr>
        <w:autoSpaceDE w:val="0"/>
        <w:autoSpaceDN w:val="0"/>
        <w:adjustRightInd w:val="0"/>
        <w:spacing w:line="360" w:lineRule="auto"/>
        <w:ind w:firstLine="720"/>
        <w:outlineLvl w:val="3"/>
      </w:pPr>
      <w:r w:rsidRPr="00337E80">
        <w:t xml:space="preserve">3.3.6 Не допускается включение в стандарт объектов, которые защищены патентом, если от </w:t>
      </w:r>
      <w:proofErr w:type="spellStart"/>
      <w:r w:rsidRPr="00337E80">
        <w:t>патентообладателя</w:t>
      </w:r>
      <w:proofErr w:type="spellEnd"/>
      <w:r w:rsidRPr="00337E80">
        <w:t xml:space="preserve"> (лицензиара) не получено предварительного согласия на бессрочное лицензирование патента в интересах выполнения требований стандарта безвозмездно или же на разумных, справедливых и не дискриминационных условиях.</w:t>
      </w:r>
    </w:p>
    <w:p w:rsidR="00D65740" w:rsidRPr="00337E80" w:rsidRDefault="00D65740" w:rsidP="00D65740">
      <w:pPr>
        <w:autoSpaceDE w:val="0"/>
        <w:autoSpaceDN w:val="0"/>
        <w:adjustRightInd w:val="0"/>
        <w:spacing w:line="360" w:lineRule="auto"/>
        <w:ind w:firstLine="720"/>
      </w:pPr>
      <w:r w:rsidRPr="00337E80">
        <w:t xml:space="preserve">Разработчик стандарта обязан раскрыть информацию о принадлежащих ему патентах, использованных в стандарте, и указать в приложениях к стандарту условия </w:t>
      </w:r>
      <w:r w:rsidRPr="00337E80">
        <w:lastRenderedPageBreak/>
        <w:t xml:space="preserve">лицензирования по каждому из патентов, соответствующие принципам разумных, справедливых и не дискриминационных условий, или же гарантировать безвозмездное лицензирование. </w:t>
      </w:r>
    </w:p>
    <w:p w:rsidR="00D65740" w:rsidRPr="00337E80" w:rsidRDefault="00D65740" w:rsidP="00D65740">
      <w:pPr>
        <w:autoSpaceDE w:val="0"/>
        <w:autoSpaceDN w:val="0"/>
        <w:adjustRightInd w:val="0"/>
        <w:spacing w:line="360" w:lineRule="auto"/>
        <w:ind w:firstLine="720"/>
      </w:pPr>
      <w:r w:rsidRPr="00337E80">
        <w:t xml:space="preserve">Разработчик стандарта обязан раскрыть информацию об известных ему патентах третьих лиц, использованных в стандарте, достичь соглашения с патентовладельцами о правилах лицензирования по каждому из патентов, соответствующих принципам разумных, справедливых и не дискриминационных условий, или же о безвозмездном лицензировании, и указать информацию о правилах лицензирования по каждому патенту в приложениях к стандарту. </w:t>
      </w:r>
    </w:p>
    <w:p w:rsidR="00D65740" w:rsidRPr="00337E80" w:rsidRDefault="00D65740" w:rsidP="00D65740">
      <w:pPr>
        <w:autoSpaceDE w:val="0"/>
        <w:autoSpaceDN w:val="0"/>
        <w:adjustRightInd w:val="0"/>
        <w:spacing w:line="360" w:lineRule="auto"/>
        <w:ind w:firstLine="720"/>
      </w:pPr>
      <w:r w:rsidRPr="00337E80">
        <w:t xml:space="preserve">Соответствие условий лицензирования принципам разумных, справедливых и не дискриминационных условий оценивается техническим комитетом в процессе экспертизы проекта национального стандарта. В случае, если техническим комитетом вынесено отрицательное заключение о соответствии условий лицензирования принципам разумных, справедливых и не дискриминационных условий, проводятся переговоры между техническим комитетом, разработчиком стандарта и </w:t>
      </w:r>
      <w:proofErr w:type="spellStart"/>
      <w:r w:rsidRPr="00337E80">
        <w:t>патентообладателями</w:t>
      </w:r>
      <w:proofErr w:type="spellEnd"/>
      <w:r w:rsidRPr="00337E80">
        <w:t xml:space="preserve"> для выработки условий лицензирования, удовлетворяющих требованиям технического комитета. В случае </w:t>
      </w:r>
      <w:proofErr w:type="spellStart"/>
      <w:r w:rsidRPr="00337E80">
        <w:t>недостижения</w:t>
      </w:r>
      <w:proofErr w:type="spellEnd"/>
      <w:r w:rsidRPr="00337E80">
        <w:t xml:space="preserve"> консенсуса об условиях лицензирования положение стандарта, содержащее объект патентного права, должно быть исключено из стандарта.</w:t>
      </w:r>
    </w:p>
    <w:p w:rsidR="00D65740" w:rsidRPr="00337E80" w:rsidRDefault="00D65740" w:rsidP="00D65740">
      <w:pPr>
        <w:autoSpaceDE w:val="0"/>
        <w:autoSpaceDN w:val="0"/>
        <w:adjustRightInd w:val="0"/>
        <w:spacing w:line="360" w:lineRule="auto"/>
        <w:ind w:firstLine="720"/>
      </w:pPr>
      <w:proofErr w:type="spellStart"/>
      <w:r w:rsidRPr="00337E80">
        <w:t>Патентообладатель</w:t>
      </w:r>
      <w:proofErr w:type="spellEnd"/>
      <w:r w:rsidRPr="00337E80">
        <w:t xml:space="preserve"> (лицензиар), не являющийся разработчиком стандарта, может заявить о своих правах на патенты, необходимые для выполнения требований стандарта, в процессе публичного обсуждения проекта стандарта или после введения утвержденного стандарта в действие. В последнем случае федеральный орган исполнительной власти в сфере стандартизации приостанавливает действие стандарта до внесения в него изменения для исключения из него объекта патентного права или же получения согласия </w:t>
      </w:r>
      <w:proofErr w:type="spellStart"/>
      <w:r w:rsidRPr="00337E80">
        <w:t>патентообладателя</w:t>
      </w:r>
      <w:proofErr w:type="spellEnd"/>
      <w:r w:rsidRPr="00337E80">
        <w:t xml:space="preserve"> (лицензиара) на бессрочное лицензирование патента в интересах выполнения требований стандарта безвозмездно или же на разумных, справедливых и не дискриминационных условиях, получивших одобрение технического комитета.  </w:t>
      </w:r>
    </w:p>
    <w:p w:rsidR="00D65740" w:rsidRPr="00337E80" w:rsidRDefault="00D65740" w:rsidP="00D65740">
      <w:pPr>
        <w:autoSpaceDE w:val="0"/>
        <w:autoSpaceDN w:val="0"/>
        <w:adjustRightInd w:val="0"/>
        <w:spacing w:line="360" w:lineRule="auto"/>
        <w:ind w:firstLine="720"/>
      </w:pPr>
      <w:r w:rsidRPr="00337E80">
        <w:t xml:space="preserve">Разногласия устраняются в порядке, предусмотренном законодательством Российской Федерации, на основе принципа соответствия целями и задачам стандартизации и выполнения требований к разумным, равным </w:t>
      </w:r>
      <w:r w:rsidR="00444078" w:rsidRPr="00337E80">
        <w:t>и не дискриминационным условиям</w:t>
      </w:r>
      <w:r w:rsidRPr="00337E80">
        <w:t>.</w:t>
      </w:r>
    </w:p>
    <w:p w:rsidR="00C20D48" w:rsidRPr="00337E80" w:rsidRDefault="00C20D48" w:rsidP="00D0615F">
      <w:pPr>
        <w:autoSpaceDE w:val="0"/>
        <w:autoSpaceDN w:val="0"/>
        <w:adjustRightInd w:val="0"/>
        <w:spacing w:line="360" w:lineRule="auto"/>
        <w:ind w:firstLine="720"/>
      </w:pPr>
      <w:r w:rsidRPr="00337E80">
        <w:lastRenderedPageBreak/>
        <w:t>*3.3.</w:t>
      </w:r>
      <w:r w:rsidR="00D65740" w:rsidRPr="00337E80">
        <w:t>7</w:t>
      </w:r>
      <w:r w:rsidRPr="00337E80">
        <w:t xml:space="preserve"> </w:t>
      </w:r>
      <w:r w:rsidR="00444078" w:rsidRPr="00337E80">
        <w:t>Проекты</w:t>
      </w:r>
      <w:r w:rsidRPr="00337E80">
        <w:t xml:space="preserve"> электронных стандартов 1 типа (стандарты программного кода, читаемого аппаратно-программными средствами и не имеющего текста для чтения и понимания человеком без знания языков программирования) могут существенно отличаться по структуре и содержанию, а также не иметь версии для воспроизведения на бумаге. На проекты электронных стандартов 1 типа не распространяются положения </w:t>
      </w:r>
      <w:r w:rsidR="00F43A02" w:rsidRPr="00337E80">
        <w:t xml:space="preserve">4.3.6—4.3.9 о редактировании проектов стандартов. Проведение </w:t>
      </w:r>
      <w:proofErr w:type="spellStart"/>
      <w:r w:rsidR="00F43A02" w:rsidRPr="00337E80">
        <w:t>нормоконтроля</w:t>
      </w:r>
      <w:proofErr w:type="spellEnd"/>
      <w:r w:rsidR="00F43A02" w:rsidRPr="00337E80">
        <w:t xml:space="preserve"> проектов электронных стандартов 1 типа проводится совместно с их экспертизой в организации, определенной федеральным органом исполнительной власти в сфере стандартизации. Классификация электронных стандартов приводится в справочном приложении А0.</w:t>
      </w:r>
    </w:p>
    <w:p w:rsidR="005A5606" w:rsidRPr="00337E80" w:rsidRDefault="004E087D" w:rsidP="004E087D">
      <w:pPr>
        <w:autoSpaceDE w:val="0"/>
        <w:autoSpaceDN w:val="0"/>
        <w:adjustRightInd w:val="0"/>
        <w:spacing w:line="360" w:lineRule="auto"/>
        <w:ind w:firstLine="720"/>
      </w:pPr>
      <w:r w:rsidRPr="00337E80">
        <w:t xml:space="preserve">3.4 </w:t>
      </w:r>
      <w:r w:rsidR="00815FA6" w:rsidRPr="00337E80">
        <w:t>Для размещения соответствующей информации и документов по каждому этапу разработки национального стандарта используют Федеральную государственную информационную систему (ФГИС</w:t>
      </w:r>
      <w:r w:rsidR="00483111" w:rsidRPr="00337E80">
        <w:rPr>
          <w:rStyle w:val="afd"/>
        </w:rPr>
        <w:footnoteReference w:id="1"/>
      </w:r>
      <w:r w:rsidR="00815FA6" w:rsidRPr="00337E80">
        <w:t>) федерального органа исполнительной власти в сфере стандартизации</w:t>
      </w:r>
      <w:r w:rsidRPr="00337E80">
        <w:t>.</w:t>
      </w:r>
    </w:p>
    <w:p w:rsidR="004E087D" w:rsidRPr="00337E80" w:rsidRDefault="004E087D" w:rsidP="00D65740">
      <w:pPr>
        <w:pStyle w:val="OSZag-1"/>
        <w:keepNext/>
        <w:ind w:left="567" w:firstLine="142"/>
        <w:outlineLvl w:val="0"/>
        <w:rPr>
          <w:color w:val="auto"/>
          <w:sz w:val="28"/>
        </w:rPr>
      </w:pPr>
      <w:r w:rsidRPr="00337E80">
        <w:rPr>
          <w:color w:val="auto"/>
          <w:sz w:val="28"/>
        </w:rPr>
        <w:t>4 Правила разработки и утверждения национальных стандартов</w:t>
      </w:r>
    </w:p>
    <w:p w:rsidR="004E087D" w:rsidRPr="00337E80" w:rsidRDefault="004E087D" w:rsidP="00996F01">
      <w:pPr>
        <w:pStyle w:val="OSZag2"/>
        <w:spacing w:before="57"/>
        <w:ind w:left="567" w:firstLine="142"/>
        <w:outlineLvl w:val="1"/>
        <w:rPr>
          <w:color w:val="auto"/>
          <w:sz w:val="24"/>
        </w:rPr>
      </w:pPr>
      <w:r w:rsidRPr="00337E80">
        <w:rPr>
          <w:color w:val="auto"/>
          <w:sz w:val="24"/>
        </w:rPr>
        <w:t>4.1 Организация разработки национального стандарта</w:t>
      </w:r>
    </w:p>
    <w:p w:rsidR="00BC24B5" w:rsidRPr="00337E80" w:rsidRDefault="00BC24B5" w:rsidP="004E087D">
      <w:pPr>
        <w:autoSpaceDE w:val="0"/>
        <w:autoSpaceDN w:val="0"/>
        <w:adjustRightInd w:val="0"/>
        <w:spacing w:line="360" w:lineRule="auto"/>
        <w:ind w:firstLine="720"/>
      </w:pPr>
      <w:r w:rsidRPr="00337E80">
        <w:t>Для организации разработки национального стандарта соответствующая тема должна быть включена в программу национальной стандартизации, формируемую по ГОСТ Р 1.14. Остальные условия организации разработки национального стандарта определяются контрактом или договором на эту работу.</w:t>
      </w:r>
    </w:p>
    <w:p w:rsidR="004E087D" w:rsidRPr="00337E80" w:rsidRDefault="004E087D" w:rsidP="005A5AF4">
      <w:pPr>
        <w:pStyle w:val="OSZag2"/>
        <w:keepNext/>
        <w:ind w:left="709"/>
        <w:jc w:val="both"/>
        <w:outlineLvl w:val="1"/>
        <w:rPr>
          <w:color w:val="auto"/>
          <w:sz w:val="24"/>
        </w:rPr>
      </w:pPr>
      <w:r w:rsidRPr="00337E80">
        <w:rPr>
          <w:color w:val="auto"/>
          <w:sz w:val="24"/>
        </w:rPr>
        <w:t>4.2 Разработка первой редакции проекта национального стандарта и ее публичное обсуждение</w:t>
      </w:r>
      <w:r w:rsidR="00B549D5" w:rsidRPr="00337E80">
        <w:rPr>
          <w:color w:val="auto"/>
          <w:sz w:val="24"/>
        </w:rPr>
        <w:t>, подготовка сводки замечаний и предложений</w:t>
      </w:r>
    </w:p>
    <w:p w:rsidR="004E087D" w:rsidRPr="00337E80" w:rsidRDefault="004E087D" w:rsidP="004E087D">
      <w:pPr>
        <w:autoSpaceDE w:val="0"/>
        <w:autoSpaceDN w:val="0"/>
        <w:adjustRightInd w:val="0"/>
        <w:spacing w:line="360" w:lineRule="auto"/>
        <w:ind w:firstLine="720"/>
      </w:pPr>
      <w:r w:rsidRPr="00337E80">
        <w:t xml:space="preserve">4.2.1 Разработчик готовит первую редакцию проекта </w:t>
      </w:r>
      <w:r w:rsidR="00094A19" w:rsidRPr="00337E80">
        <w:t xml:space="preserve">национального </w:t>
      </w:r>
      <w:r w:rsidRPr="00337E80">
        <w:t xml:space="preserve">стандарта </w:t>
      </w:r>
      <w:r w:rsidRPr="00337E80">
        <w:rPr>
          <w:rFonts w:cs="Arial"/>
          <w:szCs w:val="24"/>
        </w:rPr>
        <w:t xml:space="preserve">и пояснительную записку к нему в срок, установленный </w:t>
      </w:r>
      <w:r w:rsidR="006B75AA" w:rsidRPr="00337E80">
        <w:rPr>
          <w:rFonts w:cs="Arial"/>
          <w:szCs w:val="24"/>
        </w:rPr>
        <w:t xml:space="preserve">Программой </w:t>
      </w:r>
      <w:r w:rsidRPr="00337E80">
        <w:rPr>
          <w:rFonts w:cs="Arial"/>
          <w:noProof/>
          <w:szCs w:val="24"/>
        </w:rPr>
        <w:t>национальной стандартизации</w:t>
      </w:r>
      <w:r w:rsidR="00483111" w:rsidRPr="00337E80">
        <w:rPr>
          <w:rFonts w:cs="Arial"/>
          <w:noProof/>
          <w:szCs w:val="24"/>
        </w:rPr>
        <w:t xml:space="preserve">, </w:t>
      </w:r>
      <w:r w:rsidR="003F4009" w:rsidRPr="00337E80">
        <w:rPr>
          <w:rFonts w:cs="Arial"/>
          <w:noProof/>
          <w:szCs w:val="24"/>
        </w:rPr>
        <w:t>и</w:t>
      </w:r>
      <w:r w:rsidR="00483111" w:rsidRPr="00337E80">
        <w:rPr>
          <w:rFonts w:cs="Arial"/>
          <w:noProof/>
          <w:szCs w:val="24"/>
        </w:rPr>
        <w:t xml:space="preserve"> направляет</w:t>
      </w:r>
      <w:r w:rsidR="003F4009" w:rsidRPr="00337E80">
        <w:rPr>
          <w:rFonts w:cs="Arial"/>
          <w:noProof/>
          <w:szCs w:val="24"/>
        </w:rPr>
        <w:t xml:space="preserve"> их</w:t>
      </w:r>
      <w:r w:rsidR="00483111" w:rsidRPr="00337E80">
        <w:rPr>
          <w:rFonts w:cs="Arial"/>
          <w:noProof/>
          <w:szCs w:val="24"/>
        </w:rPr>
        <w:t xml:space="preserve"> в адрес Се</w:t>
      </w:r>
      <w:r w:rsidR="00F43A02" w:rsidRPr="00337E80">
        <w:rPr>
          <w:rFonts w:cs="Arial"/>
          <w:noProof/>
          <w:szCs w:val="24"/>
        </w:rPr>
        <w:t>кр</w:t>
      </w:r>
      <w:r w:rsidR="00483111" w:rsidRPr="00337E80">
        <w:rPr>
          <w:rFonts w:cs="Arial"/>
          <w:noProof/>
          <w:szCs w:val="24"/>
        </w:rPr>
        <w:t>ета</w:t>
      </w:r>
      <w:r w:rsidR="00F43A02" w:rsidRPr="00337E80">
        <w:rPr>
          <w:rFonts w:cs="Arial"/>
          <w:noProof/>
          <w:szCs w:val="24"/>
        </w:rPr>
        <w:t>риа</w:t>
      </w:r>
      <w:r w:rsidR="00483111" w:rsidRPr="00337E80">
        <w:rPr>
          <w:rFonts w:cs="Arial"/>
          <w:noProof/>
          <w:szCs w:val="24"/>
        </w:rPr>
        <w:t>та ТК</w:t>
      </w:r>
      <w:r w:rsidRPr="00337E80">
        <w:t>.</w:t>
      </w:r>
    </w:p>
    <w:p w:rsidR="00B47A75" w:rsidRPr="00337E80" w:rsidRDefault="00B47A75" w:rsidP="004E087D">
      <w:pPr>
        <w:autoSpaceDE w:val="0"/>
        <w:autoSpaceDN w:val="0"/>
        <w:adjustRightInd w:val="0"/>
        <w:spacing w:line="360" w:lineRule="auto"/>
        <w:ind w:firstLine="720"/>
        <w:rPr>
          <w:sz w:val="22"/>
          <w:szCs w:val="20"/>
        </w:rPr>
      </w:pPr>
      <w:r w:rsidRPr="00337E80">
        <w:rPr>
          <w:rStyle w:val="BodytextArial75ptSpacing0pt"/>
          <w:color w:val="auto"/>
          <w:spacing w:val="20"/>
          <w:sz w:val="22"/>
          <w:szCs w:val="20"/>
        </w:rPr>
        <w:t>Примечание</w:t>
      </w:r>
      <w:r w:rsidR="001443FD" w:rsidRPr="00337E80">
        <w:rPr>
          <w:rStyle w:val="BodytextArial75ptSpacing0pt"/>
          <w:color w:val="auto"/>
          <w:sz w:val="22"/>
          <w:szCs w:val="20"/>
        </w:rPr>
        <w:t xml:space="preserve"> —</w:t>
      </w:r>
      <w:r w:rsidRPr="00337E80">
        <w:rPr>
          <w:rStyle w:val="BodytextArial75ptSpacing0pt"/>
          <w:color w:val="auto"/>
          <w:sz w:val="22"/>
          <w:szCs w:val="20"/>
        </w:rPr>
        <w:t xml:space="preserve"> Разработчиком может быть организация, заключившая контракт или договор на разработку или обновление стандарта с Федеральным органом исполнительной власти в сфере стандартизации </w:t>
      </w:r>
      <w:r w:rsidR="008E0501" w:rsidRPr="00337E80">
        <w:rPr>
          <w:rStyle w:val="BodytextArial75ptSpacing0pt"/>
          <w:color w:val="auto"/>
          <w:sz w:val="22"/>
          <w:szCs w:val="20"/>
        </w:rPr>
        <w:t xml:space="preserve">или иным заказчиком, а также </w:t>
      </w:r>
      <w:r w:rsidRPr="00337E80">
        <w:rPr>
          <w:rStyle w:val="BodytextArial75ptSpacing0pt"/>
          <w:color w:val="auto"/>
          <w:sz w:val="22"/>
          <w:szCs w:val="20"/>
        </w:rPr>
        <w:t>физическое/юридическое лицо, осуществляющее разработку стандарта за счет собственных сил и/или средств.</w:t>
      </w:r>
    </w:p>
    <w:p w:rsidR="004E087D" w:rsidRPr="00337E80" w:rsidRDefault="004E087D" w:rsidP="004E087D">
      <w:pPr>
        <w:autoSpaceDE w:val="0"/>
        <w:autoSpaceDN w:val="0"/>
        <w:adjustRightInd w:val="0"/>
        <w:spacing w:line="360" w:lineRule="auto"/>
        <w:ind w:firstLine="720"/>
      </w:pPr>
      <w:r w:rsidRPr="00337E80">
        <w:t xml:space="preserve">4.2.1.1 </w:t>
      </w:r>
      <w:r w:rsidR="00B47A75" w:rsidRPr="00337E80">
        <w:t xml:space="preserve">При разработке национального стандарта </w:t>
      </w:r>
      <w:r w:rsidR="001443FD" w:rsidRPr="00337E80">
        <w:t>учитывают</w:t>
      </w:r>
      <w:r w:rsidR="00B47A75" w:rsidRPr="00337E80">
        <w:t xml:space="preserve"> общи</w:t>
      </w:r>
      <w:r w:rsidR="001443FD" w:rsidRPr="00337E80">
        <w:t>е</w:t>
      </w:r>
      <w:r w:rsidR="00B47A75" w:rsidRPr="00337E80">
        <w:t xml:space="preserve"> </w:t>
      </w:r>
      <w:r w:rsidR="008E0501" w:rsidRPr="00337E80">
        <w:t xml:space="preserve">требования к содержанию стандартов, которые установлены в ГОСТ 1.5—2001 (раздел 7), за </w:t>
      </w:r>
      <w:r w:rsidR="008E0501" w:rsidRPr="00337E80">
        <w:lastRenderedPageBreak/>
        <w:t>исключением случаев, когда содержание стандарта обусловлено сохранением содержания используемого в качестве основы международного стандарта.</w:t>
      </w:r>
    </w:p>
    <w:p w:rsidR="004E087D" w:rsidRPr="00337E80" w:rsidRDefault="004E087D" w:rsidP="004E087D">
      <w:pPr>
        <w:autoSpaceDE w:val="0"/>
        <w:autoSpaceDN w:val="0"/>
        <w:adjustRightInd w:val="0"/>
        <w:spacing w:line="360" w:lineRule="auto"/>
        <w:ind w:firstLine="720"/>
        <w:rPr>
          <w:sz w:val="22"/>
        </w:rPr>
      </w:pPr>
      <w:r w:rsidRPr="00337E80">
        <w:rPr>
          <w:sz w:val="22"/>
        </w:rPr>
        <w:t>Примечание — Кроме общих требований к содержанию стандартов существуют национальные стандарты и рекомендации по стандартизации, устанавливающие особые требования в отношении отдельных объектов и аспектов стандартизации [</w:t>
      </w:r>
      <w:r w:rsidR="00B0129F" w:rsidRPr="00337E80">
        <w:rPr>
          <w:sz w:val="22"/>
        </w:rPr>
        <w:t>7</w:t>
      </w:r>
      <w:r w:rsidRPr="00337E80">
        <w:rPr>
          <w:sz w:val="22"/>
        </w:rPr>
        <w:t>] — [1</w:t>
      </w:r>
      <w:r w:rsidR="001F43C5" w:rsidRPr="00337E80">
        <w:rPr>
          <w:sz w:val="22"/>
        </w:rPr>
        <w:t>5</w:t>
      </w:r>
      <w:r w:rsidRPr="00337E80">
        <w:rPr>
          <w:sz w:val="22"/>
        </w:rPr>
        <w:t>], которые также учитывают при разработке стандарта.</w:t>
      </w:r>
    </w:p>
    <w:p w:rsidR="00597602" w:rsidRPr="00337E80" w:rsidRDefault="00597602" w:rsidP="00597602">
      <w:pPr>
        <w:autoSpaceDE w:val="0"/>
        <w:autoSpaceDN w:val="0"/>
        <w:adjustRightInd w:val="0"/>
        <w:spacing w:line="360" w:lineRule="auto"/>
        <w:ind w:firstLine="720"/>
      </w:pPr>
      <w:r w:rsidRPr="00337E80">
        <w:t xml:space="preserve">4.2.1.2 В пояснительной записке к первой редакции проекта </w:t>
      </w:r>
      <w:r w:rsidR="00094A19" w:rsidRPr="00337E80">
        <w:t>национального стандарта ука</w:t>
      </w:r>
      <w:r w:rsidRPr="00337E80">
        <w:t>зывают:</w:t>
      </w:r>
    </w:p>
    <w:p w:rsidR="00597602" w:rsidRPr="00337E80" w:rsidRDefault="00597602" w:rsidP="00597602">
      <w:pPr>
        <w:autoSpaceDE w:val="0"/>
        <w:autoSpaceDN w:val="0"/>
        <w:adjustRightInd w:val="0"/>
        <w:spacing w:line="360" w:lineRule="auto"/>
        <w:ind w:firstLine="720"/>
      </w:pPr>
      <w:r w:rsidRPr="00337E80">
        <w:t>-</w:t>
      </w:r>
      <w:r w:rsidR="003F4009" w:rsidRPr="00337E80">
        <w:t> </w:t>
      </w:r>
      <w:r w:rsidRPr="00337E80">
        <w:t>основание для разработки стандарта с указанием шифра соответствующего задания в программе национальной стандартизации;</w:t>
      </w:r>
    </w:p>
    <w:p w:rsidR="00597602" w:rsidRPr="00337E80" w:rsidRDefault="00597602" w:rsidP="00597602">
      <w:pPr>
        <w:autoSpaceDE w:val="0"/>
        <w:autoSpaceDN w:val="0"/>
        <w:adjustRightInd w:val="0"/>
        <w:spacing w:line="360" w:lineRule="auto"/>
        <w:ind w:firstLine="720"/>
      </w:pPr>
      <w:r w:rsidRPr="00337E80">
        <w:t>-</w:t>
      </w:r>
      <w:r w:rsidR="003F4009" w:rsidRPr="00337E80">
        <w:t> </w:t>
      </w:r>
      <w:r w:rsidRPr="00337E80">
        <w:t>краткую характеристику объекта и аспекта стандартизации;</w:t>
      </w:r>
    </w:p>
    <w:p w:rsidR="00597602" w:rsidRPr="00337E80" w:rsidRDefault="00597602" w:rsidP="00597602">
      <w:pPr>
        <w:autoSpaceDE w:val="0"/>
        <w:autoSpaceDN w:val="0"/>
        <w:adjustRightInd w:val="0"/>
        <w:spacing w:line="360" w:lineRule="auto"/>
        <w:ind w:firstLine="720"/>
      </w:pPr>
      <w:r w:rsidRPr="00337E80">
        <w:t>-</w:t>
      </w:r>
      <w:r w:rsidR="003F4009" w:rsidRPr="00337E80">
        <w:t> </w:t>
      </w:r>
      <w:r w:rsidRPr="00337E80">
        <w:t>технико-экономическое, социальное или иное обоснование целесообразности разработки стандарта на национальном уровне;</w:t>
      </w:r>
    </w:p>
    <w:p w:rsidR="00597602" w:rsidRPr="00337E80" w:rsidRDefault="00597602" w:rsidP="00597602">
      <w:pPr>
        <w:autoSpaceDE w:val="0"/>
        <w:autoSpaceDN w:val="0"/>
        <w:adjustRightInd w:val="0"/>
        <w:spacing w:line="360" w:lineRule="auto"/>
        <w:ind w:firstLine="720"/>
      </w:pPr>
      <w:r w:rsidRPr="00337E80">
        <w:t>-</w:t>
      </w:r>
      <w:r w:rsidR="003F4009" w:rsidRPr="00337E80">
        <w:t> </w:t>
      </w:r>
      <w:r w:rsidRPr="00337E80">
        <w:t xml:space="preserve">сведения о соответствии проекта </w:t>
      </w:r>
      <w:r w:rsidR="00094A19" w:rsidRPr="00337E80">
        <w:t xml:space="preserve">национального </w:t>
      </w:r>
      <w:r w:rsidRPr="00337E80">
        <w:t>стандарта техническим регламентам Евразийского экономического союза, федеральным законам, техническим регламентам и иным нормативным правовым актам Российской Федерации, которые содержат требования к объекту и/или аспекту стандартизации;</w:t>
      </w:r>
    </w:p>
    <w:p w:rsidR="00597602" w:rsidRPr="00337E80" w:rsidRDefault="00597602" w:rsidP="00597602">
      <w:pPr>
        <w:autoSpaceDE w:val="0"/>
        <w:autoSpaceDN w:val="0"/>
        <w:adjustRightInd w:val="0"/>
        <w:spacing w:line="360" w:lineRule="auto"/>
        <w:ind w:firstLine="720"/>
      </w:pPr>
      <w:r w:rsidRPr="00337E80">
        <w:t>-</w:t>
      </w:r>
      <w:r w:rsidR="003F4009" w:rsidRPr="00337E80">
        <w:t> </w:t>
      </w:r>
      <w:r w:rsidRPr="00337E80">
        <w:t xml:space="preserve">сведения о соответствии проекта </w:t>
      </w:r>
      <w:r w:rsidR="00094A19" w:rsidRPr="00337E80">
        <w:t xml:space="preserve">национального </w:t>
      </w:r>
      <w:r w:rsidRPr="00337E80">
        <w:t xml:space="preserve">стандарта </w:t>
      </w:r>
      <w:r w:rsidR="00B47A75" w:rsidRPr="00337E80">
        <w:t>международному стандарту, региональному стандарту, региональному своду правил, стандарту иностранного государства и своду правил иностранного государства, иному документу по стандартизации иностранного государства</w:t>
      </w:r>
      <w:r w:rsidRPr="00337E80">
        <w:t xml:space="preserve"> и о форме применения данного стандарта</w:t>
      </w:r>
      <w:r w:rsidR="00B47A75" w:rsidRPr="00337E80">
        <w:t xml:space="preserve"> (документа)</w:t>
      </w:r>
      <w:r w:rsidRPr="00337E80">
        <w:t xml:space="preserve"> как основы для разработки проекта национального стандарта Российской Федераци</w:t>
      </w:r>
      <w:r w:rsidR="00B47A75" w:rsidRPr="00337E80">
        <w:t xml:space="preserve">и, а в случае отклонения от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иного документа по стандартизации иностранного государства </w:t>
      </w:r>
      <w:r w:rsidRPr="00337E80">
        <w:t xml:space="preserve">– мотивированное обоснование этого решения и/или иные сведения о научно-техническом уровне проекта </w:t>
      </w:r>
      <w:r w:rsidR="00094A19" w:rsidRPr="00337E80">
        <w:t xml:space="preserve">национального </w:t>
      </w:r>
      <w:r w:rsidRPr="00337E80">
        <w:t>стандарта;</w:t>
      </w:r>
    </w:p>
    <w:p w:rsidR="009C4750" w:rsidRPr="00337E80" w:rsidRDefault="009C4750" w:rsidP="009C4750">
      <w:pPr>
        <w:autoSpaceDE w:val="0"/>
        <w:autoSpaceDN w:val="0"/>
        <w:adjustRightInd w:val="0"/>
        <w:spacing w:line="360" w:lineRule="auto"/>
        <w:ind w:firstLine="720"/>
      </w:pPr>
      <w:r w:rsidRPr="00337E80">
        <w:rPr>
          <w:rFonts w:cs="Arial"/>
          <w:szCs w:val="24"/>
        </w:rPr>
        <w:t>-</w:t>
      </w:r>
      <w:r w:rsidR="003F4009" w:rsidRPr="00337E80">
        <w:rPr>
          <w:rFonts w:cs="Arial"/>
          <w:szCs w:val="24"/>
        </w:rPr>
        <w:t> </w:t>
      </w:r>
      <w:r w:rsidRPr="00337E80">
        <w:rPr>
          <w:rFonts w:cs="Arial"/>
          <w:szCs w:val="24"/>
        </w:rPr>
        <w:t xml:space="preserve">сведения о </w:t>
      </w:r>
      <w:r w:rsidRPr="00337E80">
        <w:t xml:space="preserve">наличии в Фонде официальных переводов международных, региональных стандартов, стандартов и сводов правил иностранных государств, на </w:t>
      </w:r>
      <w:r w:rsidRPr="00337E80">
        <w:lastRenderedPageBreak/>
        <w:t>которые даны нормативные ссылки в стандарте, использованном в качестве основы для разработки проекта национального стандарта Российской Федерации;</w:t>
      </w:r>
    </w:p>
    <w:p w:rsidR="00597602" w:rsidRPr="00337E80" w:rsidRDefault="00597602" w:rsidP="00597602">
      <w:pPr>
        <w:autoSpaceDE w:val="0"/>
        <w:autoSpaceDN w:val="0"/>
        <w:adjustRightInd w:val="0"/>
        <w:spacing w:line="360" w:lineRule="auto"/>
        <w:ind w:firstLine="720"/>
      </w:pPr>
      <w:r w:rsidRPr="00337E80">
        <w:t>-</w:t>
      </w:r>
      <w:r w:rsidR="003F4009" w:rsidRPr="00337E80">
        <w:t> </w:t>
      </w:r>
      <w:r w:rsidRPr="00337E80">
        <w:t xml:space="preserve">сведения о взаимосвязи проекта </w:t>
      </w:r>
      <w:r w:rsidR="00094A19" w:rsidRPr="00337E80">
        <w:t xml:space="preserve">национального </w:t>
      </w:r>
      <w:r w:rsidRPr="00337E80">
        <w:t>станд</w:t>
      </w:r>
      <w:r w:rsidR="00094A19" w:rsidRPr="00337E80">
        <w:t xml:space="preserve">арта с проектами </w:t>
      </w:r>
      <w:r w:rsidR="00B47A75" w:rsidRPr="00337E80">
        <w:t xml:space="preserve">или действующими в Российской Федерации </w:t>
      </w:r>
      <w:r w:rsidR="00094A19" w:rsidRPr="00337E80">
        <w:t>други</w:t>
      </w:r>
      <w:r w:rsidR="00B47A75" w:rsidRPr="00337E80">
        <w:t>ми</w:t>
      </w:r>
      <w:r w:rsidR="00094A19" w:rsidRPr="00337E80">
        <w:t xml:space="preserve"> </w:t>
      </w:r>
      <w:r w:rsidRPr="00337E80">
        <w:t>национальными и межгосударственными стандартами, сводами правил, а при необходимости также предложения по их пересмотру, изменению или отмене (одностороннему прекращению применения на территории Российской Федерации межгосударственных стандартов);</w:t>
      </w:r>
    </w:p>
    <w:p w:rsidR="00597602" w:rsidRPr="00337E80" w:rsidRDefault="00597602" w:rsidP="00597602">
      <w:pPr>
        <w:autoSpaceDE w:val="0"/>
        <w:autoSpaceDN w:val="0"/>
        <w:adjustRightInd w:val="0"/>
        <w:spacing w:line="360" w:lineRule="auto"/>
        <w:ind w:firstLine="720"/>
      </w:pPr>
      <w:r w:rsidRPr="00337E80">
        <w:t>-</w:t>
      </w:r>
      <w:r w:rsidR="003F4009" w:rsidRPr="00337E80">
        <w:t> </w:t>
      </w:r>
      <w:r w:rsidRPr="00337E80">
        <w:t xml:space="preserve">перечень исходных документов и другие источники информации, </w:t>
      </w:r>
      <w:r w:rsidR="003F4009" w:rsidRPr="00337E80">
        <w:t>использованные</w:t>
      </w:r>
      <w:r w:rsidRPr="00337E80">
        <w:t xml:space="preserve"> при разработке стандарта, в том числе информацию об использовании документов, относящихся к объектам патентного или авторского права и о наличии надлежащим образом заверенных </w:t>
      </w:r>
      <w:r w:rsidR="00900572" w:rsidRPr="00337E80">
        <w:t xml:space="preserve">в соответствии с ГОСТ Р 1.7 </w:t>
      </w:r>
      <w:r w:rsidRPr="00337E80">
        <w:t>переводов использованных при разработке и ссылочных</w:t>
      </w:r>
      <w:r w:rsidR="00D142AF" w:rsidRPr="00337E80">
        <w:t xml:space="preserve"> международных, региональных стандартов, стандартов и сводов правил иностранных государств, зарегистрированных в Федеральном информационном фонде стандартов (далее — Фонд)</w:t>
      </w:r>
      <w:r w:rsidRPr="00337E80">
        <w:t>;</w:t>
      </w:r>
    </w:p>
    <w:p w:rsidR="00597602" w:rsidRPr="00337E80" w:rsidRDefault="00597602" w:rsidP="00597602">
      <w:pPr>
        <w:autoSpaceDE w:val="0"/>
        <w:autoSpaceDN w:val="0"/>
        <w:adjustRightInd w:val="0"/>
        <w:spacing w:line="360" w:lineRule="auto"/>
        <w:ind w:firstLine="720"/>
      </w:pPr>
      <w:r w:rsidRPr="00337E80">
        <w:t>-</w:t>
      </w:r>
      <w:r w:rsidR="003F4009" w:rsidRPr="00337E80">
        <w:t> </w:t>
      </w:r>
      <w:r w:rsidRPr="00337E80">
        <w:t>сведения о разработчике стандарта с указанием его</w:t>
      </w:r>
      <w:r w:rsidR="00625F32" w:rsidRPr="00337E80">
        <w:t xml:space="preserve"> организационно-правовой формы,</w:t>
      </w:r>
      <w:r w:rsidRPr="00337E80">
        <w:t xml:space="preserve"> почтового адреса, номера контактного телефона и адреса электронной почты.</w:t>
      </w:r>
    </w:p>
    <w:p w:rsidR="00597602" w:rsidRPr="00337E80" w:rsidRDefault="00597602" w:rsidP="00597602">
      <w:pPr>
        <w:autoSpaceDE w:val="0"/>
        <w:autoSpaceDN w:val="0"/>
        <w:adjustRightInd w:val="0"/>
        <w:spacing w:line="360" w:lineRule="auto"/>
        <w:ind w:firstLine="720"/>
      </w:pPr>
      <w:r w:rsidRPr="00337E80">
        <w:t>В случае разработки национально</w:t>
      </w:r>
      <w:r w:rsidR="00D142AF" w:rsidRPr="00337E80">
        <w:t>го стандарта для включения в пе</w:t>
      </w:r>
      <w:r w:rsidRPr="00337E80">
        <w:t xml:space="preserve">речень документов в области стандартизации, в результате применения которых на добровольной основе обеспечивается соблюдение требований принятого или разрабатываемого технического регламента, в пояснительной записке к проекту </w:t>
      </w:r>
      <w:r w:rsidR="00094A19" w:rsidRPr="00337E80">
        <w:t xml:space="preserve">национального </w:t>
      </w:r>
      <w:r w:rsidRPr="00337E80">
        <w:t xml:space="preserve">стандарта указывают </w:t>
      </w:r>
      <w:r w:rsidR="00B47A75" w:rsidRPr="00337E80">
        <w:t>структурные элементы стандарта (разделы, подразделы, пункты, подпункты, приложения</w:t>
      </w:r>
      <w:r w:rsidR="004A351A" w:rsidRPr="00337E80">
        <w:t>, либо стандарт в целом</w:t>
      </w:r>
      <w:r w:rsidR="00B47A75" w:rsidRPr="00337E80">
        <w:t>), применение которых обеспечивает соблюдение требований данного технического регламента</w:t>
      </w:r>
      <w:r w:rsidRPr="00337E80">
        <w:t>.</w:t>
      </w:r>
    </w:p>
    <w:p w:rsidR="004E087D" w:rsidRPr="00337E80" w:rsidRDefault="00597602" w:rsidP="00597602">
      <w:pPr>
        <w:autoSpaceDE w:val="0"/>
        <w:autoSpaceDN w:val="0"/>
        <w:adjustRightInd w:val="0"/>
        <w:spacing w:line="360" w:lineRule="auto"/>
        <w:ind w:firstLine="720"/>
      </w:pPr>
      <w:r w:rsidRPr="00337E80">
        <w:t>Пояснительную записку подписывает руководитель разработки стандарта и исполнитель, подготовивший по</w:t>
      </w:r>
      <w:r w:rsidR="00D142AF" w:rsidRPr="00337E80">
        <w:t>яснительную записку. Если разра</w:t>
      </w:r>
      <w:r w:rsidRPr="00337E80">
        <w:t>ботчиком национального стандарта является физическое лицо, то пояснительную записку подписывает только разработчик.</w:t>
      </w:r>
    </w:p>
    <w:p w:rsidR="00D142AF" w:rsidRPr="00337E80" w:rsidRDefault="00D142AF" w:rsidP="00D142AF">
      <w:pPr>
        <w:autoSpaceDE w:val="0"/>
        <w:autoSpaceDN w:val="0"/>
        <w:adjustRightInd w:val="0"/>
        <w:spacing w:line="360" w:lineRule="auto"/>
        <w:ind w:firstLine="720"/>
      </w:pPr>
      <w:r w:rsidRPr="00337E80">
        <w:t>4.2.1.</w:t>
      </w:r>
      <w:r w:rsidR="00905C71" w:rsidRPr="00337E80">
        <w:t>4</w:t>
      </w:r>
      <w:r w:rsidRPr="00337E80">
        <w:t xml:space="preserve"> </w:t>
      </w:r>
      <w:r w:rsidR="00A31B1C" w:rsidRPr="00337E80">
        <w:t xml:space="preserve">Разработчик направляет первую редакцию проекта национального стандарта и пояснительную записку к нему в </w:t>
      </w:r>
      <w:r w:rsidR="00121329" w:rsidRPr="00337E80">
        <w:t xml:space="preserve">Секретариат </w:t>
      </w:r>
      <w:r w:rsidR="00A31B1C" w:rsidRPr="00337E80">
        <w:t xml:space="preserve">ТК (ПТК) </w:t>
      </w:r>
      <w:r w:rsidR="00B0129F" w:rsidRPr="00337E80">
        <w:t>за которым закреплена соответствующая область деятельности или объект стандартизации</w:t>
      </w:r>
      <w:r w:rsidR="00A31B1C" w:rsidRPr="00337E80">
        <w:t>,</w:t>
      </w:r>
      <w:r w:rsidR="00B0129F" w:rsidRPr="00337E80">
        <w:t xml:space="preserve"> (далее — </w:t>
      </w:r>
      <w:r w:rsidR="00A13F70" w:rsidRPr="00337E80">
        <w:t xml:space="preserve">Секретариат </w:t>
      </w:r>
      <w:r w:rsidR="00B0129F" w:rsidRPr="00337E80">
        <w:t>ТК)</w:t>
      </w:r>
      <w:r w:rsidRPr="00337E80">
        <w:t>.</w:t>
      </w:r>
      <w:r w:rsidR="00121329" w:rsidRPr="00337E80">
        <w:t xml:space="preserve"> </w:t>
      </w:r>
      <w:r w:rsidR="00121329" w:rsidRPr="00337E80">
        <w:rPr>
          <w:rFonts w:cs="Arial"/>
          <w:szCs w:val="24"/>
        </w:rPr>
        <w:t xml:space="preserve">При необходимости изменения наименования разрабатываемого стандарта, </w:t>
      </w:r>
      <w:r w:rsidR="00121329" w:rsidRPr="00337E80">
        <w:t>Разработчик направляет также направляет д</w:t>
      </w:r>
      <w:r w:rsidR="00121329" w:rsidRPr="00337E80">
        <w:rPr>
          <w:rFonts w:cs="Arial"/>
          <w:szCs w:val="24"/>
        </w:rPr>
        <w:t xml:space="preserve">окумент, </w:t>
      </w:r>
      <w:r w:rsidR="00121329" w:rsidRPr="00337E80">
        <w:rPr>
          <w:rFonts w:cs="Arial"/>
          <w:szCs w:val="24"/>
        </w:rPr>
        <w:lastRenderedPageBreak/>
        <w:t>где приводится обоснование необходимости изменения наименования разрабатываемого стандарта.</w:t>
      </w:r>
    </w:p>
    <w:p w:rsidR="009C4750" w:rsidRPr="00337E80" w:rsidRDefault="009C4750" w:rsidP="009C4750">
      <w:pPr>
        <w:autoSpaceDE w:val="0"/>
        <w:autoSpaceDN w:val="0"/>
        <w:adjustRightInd w:val="0"/>
        <w:spacing w:line="360" w:lineRule="auto"/>
        <w:ind w:firstLine="720"/>
      </w:pPr>
      <w:r w:rsidRPr="00337E80">
        <w:t xml:space="preserve">Если объект и (или) аспект стандартизации разрабатываемого национального стандарта затрагивает область деятельности другого (других) ТК и это отражено в программе национальной стандартизации, то </w:t>
      </w:r>
      <w:r w:rsidR="00D8099F" w:rsidRPr="00337E80">
        <w:t xml:space="preserve">Секретариат ТК </w:t>
      </w:r>
      <w:r w:rsidRPr="00337E80">
        <w:t>направляет первую редакцию проекта национального стандарта и пояснительную записку к нему в секретариат этого (этих) смежного ТК для рассмотрения.</w:t>
      </w:r>
    </w:p>
    <w:p w:rsidR="009C4750" w:rsidRPr="00337E80" w:rsidRDefault="00D548DF" w:rsidP="00D548DF">
      <w:pPr>
        <w:tabs>
          <w:tab w:val="left" w:pos="1140"/>
        </w:tabs>
        <w:autoSpaceDE w:val="0"/>
        <w:autoSpaceDN w:val="0"/>
        <w:adjustRightInd w:val="0"/>
        <w:spacing w:after="100" w:line="360" w:lineRule="auto"/>
        <w:ind w:firstLine="720"/>
      </w:pPr>
      <w:r w:rsidRPr="00337E80">
        <w:t xml:space="preserve">4.2.1.5 </w:t>
      </w:r>
      <w:r w:rsidR="00B24CD8" w:rsidRPr="00337E80">
        <w:t xml:space="preserve">Секретариат ТК размещает в </w:t>
      </w:r>
      <w:r w:rsidRPr="00337E80">
        <w:t>ФГИС</w:t>
      </w:r>
      <w:r w:rsidR="00B24CD8" w:rsidRPr="00337E80">
        <w:t xml:space="preserve"> уведомление </w:t>
      </w:r>
      <w:r w:rsidRPr="00337E80">
        <w:t xml:space="preserve">о разработке проекта национального стандарта, где указываются даты начала и окончания публичного </w:t>
      </w:r>
      <w:r w:rsidR="00B24CD8" w:rsidRPr="00337E80">
        <w:t>обсуждения</w:t>
      </w:r>
      <w:r w:rsidRPr="00337E80">
        <w:t>.</w:t>
      </w:r>
      <w:r w:rsidR="000A4ACC" w:rsidRPr="00337E80">
        <w:t xml:space="preserve"> Срок публичного обсуждения устанавливается в интервале от 60 до 90 календарных дней включительно.</w:t>
      </w:r>
    </w:p>
    <w:p w:rsidR="00D548DF" w:rsidRPr="00337E80" w:rsidRDefault="00D548DF" w:rsidP="00D548DF">
      <w:pPr>
        <w:tabs>
          <w:tab w:val="left" w:pos="1140"/>
        </w:tabs>
        <w:autoSpaceDE w:val="0"/>
        <w:autoSpaceDN w:val="0"/>
        <w:adjustRightInd w:val="0"/>
        <w:spacing w:after="100" w:line="360" w:lineRule="auto"/>
        <w:ind w:firstLine="720"/>
      </w:pPr>
      <w:r w:rsidRPr="00337E80">
        <w:t>Секретариат ТК (ПТК) в срок, не превышающий 10 рабочих дней, осуществляет рассылку первой редакции проекта стандарта членам ТК (ПТК).</w:t>
      </w:r>
    </w:p>
    <w:p w:rsidR="00D142AF" w:rsidRPr="00337E80" w:rsidRDefault="00905C71" w:rsidP="00597602">
      <w:pPr>
        <w:autoSpaceDE w:val="0"/>
        <w:autoSpaceDN w:val="0"/>
        <w:adjustRightInd w:val="0"/>
        <w:spacing w:line="360" w:lineRule="auto"/>
        <w:ind w:firstLine="720"/>
        <w:rPr>
          <w:rFonts w:cs="Arial"/>
          <w:szCs w:val="24"/>
        </w:rPr>
      </w:pPr>
      <w:r w:rsidRPr="00337E80">
        <w:t xml:space="preserve">4.2.2 </w:t>
      </w:r>
      <w:r w:rsidR="00053BA1" w:rsidRPr="00337E80">
        <w:t xml:space="preserve">Заинтересованные </w:t>
      </w:r>
      <w:r w:rsidRPr="00337E80">
        <w:t>органы</w:t>
      </w:r>
      <w:r w:rsidR="00B0129F" w:rsidRPr="00337E80">
        <w:t xml:space="preserve"> исполнительной</w:t>
      </w:r>
      <w:r w:rsidRPr="00337E80">
        <w:t xml:space="preserve"> власти, юридические и физические лица рассматривают первую редакцию проекта </w:t>
      </w:r>
      <w:r w:rsidR="00094A19" w:rsidRPr="00337E80">
        <w:t xml:space="preserve">национального </w:t>
      </w:r>
      <w:r w:rsidRPr="00337E80">
        <w:t xml:space="preserve">стандарта, готовят в </w:t>
      </w:r>
      <w:r w:rsidR="00B41752" w:rsidRPr="00337E80">
        <w:t>электронной</w:t>
      </w:r>
      <w:r w:rsidRPr="00337E80">
        <w:t xml:space="preserve"> форме отзывы на первую редакцию проекта </w:t>
      </w:r>
      <w:r w:rsidR="00094A19" w:rsidRPr="00337E80">
        <w:t xml:space="preserve">национального </w:t>
      </w:r>
      <w:r w:rsidRPr="00337E80">
        <w:t>стандарта и направляют их по электронной почте разработчику</w:t>
      </w:r>
      <w:r w:rsidR="00B41752" w:rsidRPr="00337E80">
        <w:t xml:space="preserve"> и в секретариат ТК</w:t>
      </w:r>
      <w:r w:rsidR="00B0129F" w:rsidRPr="00337E80">
        <w:t>(ПТК)</w:t>
      </w:r>
      <w:r w:rsidR="00B41752" w:rsidRPr="00337E80">
        <w:t xml:space="preserve"> </w:t>
      </w:r>
      <w:r w:rsidRPr="00337E80">
        <w:rPr>
          <w:rFonts w:cs="Arial"/>
          <w:szCs w:val="24"/>
        </w:rPr>
        <w:t>в течение срока, предусмотренного для публичного обсуждения данного проекта.</w:t>
      </w:r>
      <w:r w:rsidR="00053BA1" w:rsidRPr="00337E80">
        <w:rPr>
          <w:rFonts w:cs="Arial"/>
          <w:szCs w:val="24"/>
        </w:rPr>
        <w:t xml:space="preserve"> </w:t>
      </w:r>
      <w:r w:rsidR="00053BA1" w:rsidRPr="00337E80">
        <w:t>Члены ТК (ПТК) направляют свои отзывы в течении 45 календарных дней.</w:t>
      </w:r>
    </w:p>
    <w:p w:rsidR="00C22665" w:rsidRPr="00337E80" w:rsidRDefault="00905C71" w:rsidP="00597602">
      <w:pPr>
        <w:autoSpaceDE w:val="0"/>
        <w:autoSpaceDN w:val="0"/>
        <w:adjustRightInd w:val="0"/>
        <w:spacing w:line="360" w:lineRule="auto"/>
        <w:ind w:firstLine="720"/>
      </w:pPr>
      <w:r w:rsidRPr="00337E80">
        <w:rPr>
          <w:rFonts w:cs="Arial"/>
          <w:szCs w:val="24"/>
        </w:rPr>
        <w:t xml:space="preserve">4.2.2.1 </w:t>
      </w:r>
      <w:r w:rsidR="00C22665" w:rsidRPr="00337E80">
        <w:t>Все замечания и предложения излагают конкретно и обоснованно. При этом рекомендуется приводить предлагаемые автором отзыва редакции отдельных пунктов, подпунктов, абзацев, таблиц, приложений и изображения графического материала</w:t>
      </w:r>
      <w:r w:rsidR="00B41752" w:rsidRPr="00337E80">
        <w:t>, используя приведенную в приложении А форму отзыва</w:t>
      </w:r>
      <w:r w:rsidR="00EF4F37" w:rsidRPr="00337E80">
        <w:t>, избегая в предложении по одному стру</w:t>
      </w:r>
      <w:r w:rsidR="00150170" w:rsidRPr="00337E80">
        <w:t>к</w:t>
      </w:r>
      <w:r w:rsidR="00EF4F37" w:rsidRPr="00337E80">
        <w:t>турному элементу ссылок на предложения по другому элементу</w:t>
      </w:r>
      <w:r w:rsidR="00C22665" w:rsidRPr="00337E80">
        <w:t>.</w:t>
      </w:r>
    </w:p>
    <w:p w:rsidR="00C22665" w:rsidRPr="00337E80" w:rsidRDefault="00C22665" w:rsidP="00C22665">
      <w:pPr>
        <w:autoSpaceDE w:val="0"/>
        <w:autoSpaceDN w:val="0"/>
        <w:adjustRightInd w:val="0"/>
        <w:spacing w:line="360" w:lineRule="auto"/>
        <w:ind w:firstLine="720"/>
      </w:pPr>
      <w:r w:rsidRPr="00337E80">
        <w:t xml:space="preserve">4.2.2.2 Отзыв на проект </w:t>
      </w:r>
      <w:r w:rsidR="00094A19" w:rsidRPr="00337E80">
        <w:t xml:space="preserve">национального </w:t>
      </w:r>
      <w:r w:rsidRPr="00337E80">
        <w:t>стандарта рекомендуется излагать в следующей последовательности:</w:t>
      </w:r>
    </w:p>
    <w:p w:rsidR="00C22665" w:rsidRPr="00337E80" w:rsidRDefault="00C22665" w:rsidP="00C22665">
      <w:pPr>
        <w:autoSpaceDE w:val="0"/>
        <w:autoSpaceDN w:val="0"/>
        <w:adjustRightInd w:val="0"/>
        <w:spacing w:line="360" w:lineRule="auto"/>
        <w:ind w:firstLine="720"/>
      </w:pPr>
      <w:r w:rsidRPr="00337E80">
        <w:t>- </w:t>
      </w:r>
      <w:r w:rsidR="0030598E" w:rsidRPr="00337E80">
        <w:t> </w:t>
      </w:r>
      <w:r w:rsidRPr="00337E80">
        <w:t>о целесообразности разработки стандарта;</w:t>
      </w:r>
    </w:p>
    <w:p w:rsidR="00C22665" w:rsidRPr="00337E80" w:rsidRDefault="00C22665" w:rsidP="00C22665">
      <w:pPr>
        <w:autoSpaceDE w:val="0"/>
        <w:autoSpaceDN w:val="0"/>
        <w:adjustRightInd w:val="0"/>
        <w:spacing w:line="360" w:lineRule="auto"/>
        <w:ind w:firstLine="720"/>
      </w:pPr>
      <w:r w:rsidRPr="00337E80">
        <w:t>- </w:t>
      </w:r>
      <w:r w:rsidR="0030598E" w:rsidRPr="00337E80">
        <w:t> </w:t>
      </w:r>
      <w:r w:rsidR="00D90774" w:rsidRPr="00337E80">
        <w:t xml:space="preserve">о </w:t>
      </w:r>
      <w:r w:rsidRPr="00337E80">
        <w:t>проекте в целом;</w:t>
      </w:r>
    </w:p>
    <w:p w:rsidR="00C22665" w:rsidRPr="00337E80" w:rsidRDefault="00C22665" w:rsidP="00C22665">
      <w:pPr>
        <w:autoSpaceDE w:val="0"/>
        <w:autoSpaceDN w:val="0"/>
        <w:adjustRightInd w:val="0"/>
        <w:spacing w:line="360" w:lineRule="auto"/>
        <w:ind w:firstLine="720"/>
      </w:pPr>
      <w:r w:rsidRPr="00337E80">
        <w:t>- </w:t>
      </w:r>
      <w:r w:rsidR="0030598E" w:rsidRPr="00337E80">
        <w:t> </w:t>
      </w:r>
      <w:r w:rsidR="00D90774" w:rsidRPr="00337E80">
        <w:t xml:space="preserve">о </w:t>
      </w:r>
      <w:r w:rsidRPr="00337E80">
        <w:t>наименовании стандарта;</w:t>
      </w:r>
    </w:p>
    <w:p w:rsidR="00C22665" w:rsidRPr="00337E80" w:rsidRDefault="00C22665" w:rsidP="00C22665">
      <w:pPr>
        <w:autoSpaceDE w:val="0"/>
        <w:autoSpaceDN w:val="0"/>
        <w:adjustRightInd w:val="0"/>
        <w:spacing w:line="360" w:lineRule="auto"/>
        <w:ind w:firstLine="720"/>
      </w:pPr>
      <w:r w:rsidRPr="00337E80">
        <w:t>- </w:t>
      </w:r>
      <w:r w:rsidR="0030598E" w:rsidRPr="00337E80">
        <w:t> </w:t>
      </w:r>
      <w:r w:rsidRPr="00337E80">
        <w:t>об области применения стандарта;</w:t>
      </w:r>
    </w:p>
    <w:p w:rsidR="00C22665" w:rsidRPr="00337E80" w:rsidRDefault="00C22665" w:rsidP="00C22665">
      <w:pPr>
        <w:autoSpaceDE w:val="0"/>
        <w:autoSpaceDN w:val="0"/>
        <w:adjustRightInd w:val="0"/>
        <w:spacing w:line="360" w:lineRule="auto"/>
        <w:ind w:firstLine="720"/>
      </w:pPr>
      <w:r w:rsidRPr="00337E80">
        <w:lastRenderedPageBreak/>
        <w:t>-</w:t>
      </w:r>
      <w:r w:rsidR="0030598E" w:rsidRPr="00337E80">
        <w:t> </w:t>
      </w:r>
      <w:r w:rsidRPr="00337E80">
        <w:t> о структуре стандарта;</w:t>
      </w:r>
    </w:p>
    <w:p w:rsidR="00C22665" w:rsidRPr="00337E80" w:rsidRDefault="00C22665" w:rsidP="00C22665">
      <w:pPr>
        <w:autoSpaceDE w:val="0"/>
        <w:autoSpaceDN w:val="0"/>
        <w:adjustRightInd w:val="0"/>
        <w:spacing w:line="360" w:lineRule="auto"/>
        <w:ind w:firstLine="720"/>
      </w:pPr>
      <w:r w:rsidRPr="00337E80">
        <w:t>- </w:t>
      </w:r>
      <w:r w:rsidR="0030598E" w:rsidRPr="00337E80">
        <w:t> </w:t>
      </w:r>
      <w:r w:rsidRPr="00337E80">
        <w:t>об отдельных разделах, подразделах, пунктах, подпунктах, абзацах, таблицах, графических материалах и/или приложениях стандарта.</w:t>
      </w:r>
    </w:p>
    <w:p w:rsidR="000A4ACC" w:rsidRPr="00337E80" w:rsidRDefault="00121329" w:rsidP="00121329">
      <w:pPr>
        <w:autoSpaceDE w:val="0"/>
        <w:autoSpaceDN w:val="0"/>
        <w:adjustRightInd w:val="0"/>
        <w:spacing w:after="100" w:line="360" w:lineRule="auto"/>
        <w:ind w:firstLine="720"/>
      </w:pPr>
      <w:r w:rsidRPr="00337E80">
        <w:t xml:space="preserve">4.2.3 Окончание срока публичного обсуждения приведено в уведомлении о разработке проекта стандарта проекта национального стандарта. При необходимости Секретариат ТК </w:t>
      </w:r>
      <w:r w:rsidR="004210D3" w:rsidRPr="00337E80">
        <w:t>размещает в ФГИС</w:t>
      </w:r>
      <w:r w:rsidRPr="00337E80">
        <w:t xml:space="preserve"> уведомление о продлении сроков публичного обсуждения</w:t>
      </w:r>
      <w:r w:rsidR="004210D3" w:rsidRPr="00337E80">
        <w:t>, а также документ</w:t>
      </w:r>
      <w:r w:rsidR="004210D3" w:rsidRPr="00337E80">
        <w:rPr>
          <w:rFonts w:cs="Arial"/>
          <w:szCs w:val="24"/>
        </w:rPr>
        <w:t xml:space="preserve">, где приводится обоснование необходимости продлении </w:t>
      </w:r>
      <w:r w:rsidR="004210D3" w:rsidRPr="00337E80">
        <w:t>сроков публичного обсуждения</w:t>
      </w:r>
      <w:r w:rsidRPr="00337E80">
        <w:t>.</w:t>
      </w:r>
      <w:r w:rsidR="000A4ACC" w:rsidRPr="00337E80">
        <w:t xml:space="preserve"> </w:t>
      </w:r>
    </w:p>
    <w:p w:rsidR="00121329" w:rsidRPr="00337E80" w:rsidRDefault="000A4ACC" w:rsidP="00121329">
      <w:pPr>
        <w:autoSpaceDE w:val="0"/>
        <w:autoSpaceDN w:val="0"/>
        <w:adjustRightInd w:val="0"/>
        <w:spacing w:after="100" w:line="360" w:lineRule="auto"/>
        <w:ind w:firstLine="720"/>
      </w:pPr>
      <w:r w:rsidRPr="00337E80">
        <w:t>Решение о продлении сроков публичного обсуждения принимает Федеральный орган исполнительной власти в сфере стандартизации. Суммарный срок публичного обсуждения не должен превышать 120 календарных дней.</w:t>
      </w:r>
    </w:p>
    <w:p w:rsidR="00905C71" w:rsidRPr="00337E80" w:rsidRDefault="00D81725" w:rsidP="00597602">
      <w:pPr>
        <w:autoSpaceDE w:val="0"/>
        <w:autoSpaceDN w:val="0"/>
        <w:adjustRightInd w:val="0"/>
        <w:spacing w:line="360" w:lineRule="auto"/>
        <w:ind w:firstLine="720"/>
      </w:pPr>
      <w:r w:rsidRPr="00337E80">
        <w:t>4.2.4 Разработчик составляет сводку замечаний и предложений по первой редакции проекта национального стандарта</w:t>
      </w:r>
      <w:r w:rsidR="00D41D6E" w:rsidRPr="00337E80">
        <w:t xml:space="preserve">, </w:t>
      </w:r>
      <w:r w:rsidRPr="00337E80">
        <w:t>по форме и правилам, приведенным в приложении Б</w:t>
      </w:r>
      <w:r w:rsidR="00B61DA8" w:rsidRPr="00337E80">
        <w:t>,</w:t>
      </w:r>
      <w:r w:rsidR="00624AC6" w:rsidRPr="00337E80">
        <w:t xml:space="preserve"> оценива</w:t>
      </w:r>
      <w:r w:rsidR="00B61DA8" w:rsidRPr="00337E80">
        <w:t>я</w:t>
      </w:r>
      <w:r w:rsidR="00624AC6" w:rsidRPr="00337E80">
        <w:t xml:space="preserve"> целесообразность учета </w:t>
      </w:r>
      <w:r w:rsidR="00E20815" w:rsidRPr="00337E80">
        <w:t>этих</w:t>
      </w:r>
      <w:r w:rsidR="00624AC6" w:rsidRPr="00337E80">
        <w:t xml:space="preserve"> замечаний и предложений</w:t>
      </w:r>
      <w:r w:rsidRPr="00337E80">
        <w:t>, и дорабатывает проект национального стандарта с учетом принятых им замечаний и предложений заинтересованных лиц</w:t>
      </w:r>
      <w:r w:rsidR="00A25F21" w:rsidRPr="00337E80">
        <w:t xml:space="preserve"> </w:t>
      </w:r>
      <w:r w:rsidR="00A25F21" w:rsidRPr="00337E80">
        <w:rPr>
          <w:rFonts w:cs="Arial"/>
          <w:szCs w:val="24"/>
        </w:rPr>
        <w:t>в пределах срока, установленного в программе национальной стандартизации</w:t>
      </w:r>
      <w:r w:rsidR="00D41D6E" w:rsidRPr="00337E80">
        <w:rPr>
          <w:rFonts w:cs="Arial"/>
          <w:szCs w:val="24"/>
        </w:rPr>
        <w:t xml:space="preserve"> на разработку национального стандарта</w:t>
      </w:r>
      <w:r w:rsidRPr="00337E80">
        <w:t>.</w:t>
      </w:r>
    </w:p>
    <w:p w:rsidR="00A25F21" w:rsidRPr="00337E80" w:rsidRDefault="00A25F21" w:rsidP="00A25F21">
      <w:pPr>
        <w:spacing w:line="360" w:lineRule="auto"/>
        <w:rPr>
          <w:rFonts w:cs="Arial"/>
          <w:sz w:val="22"/>
        </w:rPr>
      </w:pPr>
      <w:r w:rsidRPr="00337E80">
        <w:rPr>
          <w:spacing w:val="20"/>
          <w:sz w:val="22"/>
        </w:rPr>
        <w:t>Примечание</w:t>
      </w:r>
      <w:r w:rsidRPr="00337E80">
        <w:rPr>
          <w:rFonts w:cs="Arial"/>
          <w:sz w:val="22"/>
        </w:rPr>
        <w:t xml:space="preserve"> – Этот срок рекомендуется устанавливать в диапазоне от одного до трех месяцев после окончания публичного обсуждения данного проекта.</w:t>
      </w:r>
    </w:p>
    <w:p w:rsidR="00A25F21" w:rsidRPr="00337E80" w:rsidRDefault="00A25F21" w:rsidP="00597602">
      <w:pPr>
        <w:autoSpaceDE w:val="0"/>
        <w:autoSpaceDN w:val="0"/>
        <w:adjustRightInd w:val="0"/>
        <w:spacing w:line="360" w:lineRule="auto"/>
        <w:ind w:firstLine="720"/>
        <w:rPr>
          <w:rFonts w:cs="Arial"/>
          <w:szCs w:val="24"/>
        </w:rPr>
      </w:pPr>
      <w:r w:rsidRPr="00337E80">
        <w:rPr>
          <w:rFonts w:cs="Arial"/>
          <w:szCs w:val="24"/>
        </w:rPr>
        <w:t xml:space="preserve">Отзывы на первую редакцию проекта </w:t>
      </w:r>
      <w:r w:rsidRPr="00337E80">
        <w:rPr>
          <w:rFonts w:cs="Arial"/>
          <w:noProof/>
          <w:szCs w:val="24"/>
        </w:rPr>
        <w:t>национального</w:t>
      </w:r>
      <w:r w:rsidRPr="00337E80">
        <w:rPr>
          <w:rFonts w:cs="Arial"/>
          <w:szCs w:val="24"/>
        </w:rPr>
        <w:t xml:space="preserve"> стандарта, которые поступили после размещения </w:t>
      </w:r>
      <w:r w:rsidRPr="00337E80">
        <w:rPr>
          <w:rFonts w:cs="Arial"/>
          <w:noProof/>
          <w:szCs w:val="24"/>
        </w:rPr>
        <w:t xml:space="preserve">в сети Интернет </w:t>
      </w:r>
      <w:r w:rsidRPr="00337E80">
        <w:rPr>
          <w:szCs w:val="24"/>
        </w:rPr>
        <w:t>уведомления</w:t>
      </w:r>
      <w:r w:rsidRPr="00337E80">
        <w:rPr>
          <w:rFonts w:cs="Arial"/>
          <w:szCs w:val="24"/>
        </w:rPr>
        <w:t xml:space="preserve"> </w:t>
      </w:r>
      <w:r w:rsidR="00752910" w:rsidRPr="00337E80">
        <w:rPr>
          <w:rFonts w:cs="Arial"/>
          <w:szCs w:val="24"/>
        </w:rPr>
        <w:t xml:space="preserve">о </w:t>
      </w:r>
      <w:r w:rsidRPr="00337E80">
        <w:rPr>
          <w:rFonts w:cs="Arial"/>
          <w:szCs w:val="24"/>
        </w:rPr>
        <w:t>завершени</w:t>
      </w:r>
      <w:r w:rsidR="00752910" w:rsidRPr="00337E80">
        <w:rPr>
          <w:rFonts w:cs="Arial"/>
          <w:szCs w:val="24"/>
        </w:rPr>
        <w:t>и</w:t>
      </w:r>
      <w:r w:rsidRPr="00337E80">
        <w:rPr>
          <w:rFonts w:cs="Arial"/>
          <w:szCs w:val="24"/>
        </w:rPr>
        <w:t xml:space="preserve"> его публичного о</w:t>
      </w:r>
      <w:r w:rsidR="00624AC6" w:rsidRPr="00337E80">
        <w:rPr>
          <w:rFonts w:cs="Arial"/>
          <w:szCs w:val="24"/>
        </w:rPr>
        <w:t xml:space="preserve">бсуждения </w:t>
      </w:r>
      <w:r w:rsidR="00E20815" w:rsidRPr="00337E80">
        <w:rPr>
          <w:rFonts w:cs="Arial"/>
          <w:szCs w:val="24"/>
        </w:rPr>
        <w:t>могут не учитываться и в сводку отзывов не включаться</w:t>
      </w:r>
      <w:r w:rsidRPr="00337E80">
        <w:rPr>
          <w:rFonts w:cs="Arial"/>
          <w:szCs w:val="24"/>
        </w:rPr>
        <w:t>.</w:t>
      </w:r>
    </w:p>
    <w:p w:rsidR="00A25F21" w:rsidRPr="00337E80" w:rsidRDefault="00B61DA8" w:rsidP="00597602">
      <w:pPr>
        <w:autoSpaceDE w:val="0"/>
        <w:autoSpaceDN w:val="0"/>
        <w:adjustRightInd w:val="0"/>
        <w:spacing w:line="360" w:lineRule="auto"/>
        <w:ind w:firstLine="720"/>
      </w:pPr>
      <w:r w:rsidRPr="00337E80">
        <w:rPr>
          <w:rFonts w:cs="Arial"/>
          <w:szCs w:val="24"/>
        </w:rPr>
        <w:t xml:space="preserve">4.2.5 </w:t>
      </w:r>
      <w:r w:rsidR="00A25F21" w:rsidRPr="00337E80">
        <w:rPr>
          <w:rFonts w:cs="Arial"/>
          <w:szCs w:val="24"/>
        </w:rPr>
        <w:t>При необходимости, перед подготовкой окончательной редакции проекта национального стандарта разработчик может оформить вторую</w:t>
      </w:r>
      <w:r w:rsidR="00BD19A0" w:rsidRPr="00337E80">
        <w:rPr>
          <w:rFonts w:cs="Arial"/>
          <w:szCs w:val="24"/>
        </w:rPr>
        <w:t xml:space="preserve"> (</w:t>
      </w:r>
      <w:r w:rsidR="00E20815" w:rsidRPr="00337E80">
        <w:rPr>
          <w:rFonts w:cs="Arial"/>
          <w:szCs w:val="24"/>
        </w:rPr>
        <w:t xml:space="preserve">а </w:t>
      </w:r>
      <w:r w:rsidR="00D8099F" w:rsidRPr="00337E80">
        <w:rPr>
          <w:rFonts w:cs="Arial"/>
          <w:szCs w:val="24"/>
        </w:rPr>
        <w:t>при необходимости</w:t>
      </w:r>
      <w:r w:rsidR="00E20815" w:rsidRPr="00337E80">
        <w:rPr>
          <w:rFonts w:cs="Arial"/>
          <w:szCs w:val="24"/>
        </w:rPr>
        <w:t xml:space="preserve"> и </w:t>
      </w:r>
      <w:r w:rsidR="00BD19A0" w:rsidRPr="00337E80">
        <w:rPr>
          <w:rFonts w:cs="Arial"/>
          <w:szCs w:val="24"/>
        </w:rPr>
        <w:t>третью)</w:t>
      </w:r>
      <w:r w:rsidR="00A25F21" w:rsidRPr="00337E80">
        <w:rPr>
          <w:rFonts w:cs="Arial"/>
          <w:szCs w:val="24"/>
        </w:rPr>
        <w:t xml:space="preserve"> редакцию проекта</w:t>
      </w:r>
      <w:r w:rsidR="00A25F21" w:rsidRPr="00337E80">
        <w:rPr>
          <w:rFonts w:cs="Arial"/>
          <w:b/>
          <w:szCs w:val="24"/>
        </w:rPr>
        <w:t xml:space="preserve"> </w:t>
      </w:r>
      <w:r w:rsidR="00A25F21" w:rsidRPr="00337E80">
        <w:rPr>
          <w:rFonts w:cs="Arial"/>
          <w:szCs w:val="24"/>
        </w:rPr>
        <w:t xml:space="preserve">и провести ее обсуждение с заинтересованными лицами, от которых поступили </w:t>
      </w:r>
      <w:r w:rsidR="00E20815" w:rsidRPr="00337E80">
        <w:rPr>
          <w:rFonts w:cs="Arial"/>
          <w:szCs w:val="24"/>
        </w:rPr>
        <w:t xml:space="preserve">наиболее принципиальные </w:t>
      </w:r>
      <w:r w:rsidR="00A25F21" w:rsidRPr="00337E80">
        <w:rPr>
          <w:rFonts w:cs="Arial"/>
          <w:szCs w:val="24"/>
        </w:rPr>
        <w:t>замечания и предложения на первую редакцию данного проекта</w:t>
      </w:r>
      <w:r w:rsidR="00D90774" w:rsidRPr="00337E80">
        <w:t xml:space="preserve"> </w:t>
      </w:r>
      <w:r w:rsidR="00D90774" w:rsidRPr="00337E80">
        <w:rPr>
          <w:rFonts w:cs="Arial"/>
          <w:szCs w:val="24"/>
        </w:rPr>
        <w:t>с участием секретариата ТК</w:t>
      </w:r>
      <w:r w:rsidR="00A25F21" w:rsidRPr="00337E80">
        <w:rPr>
          <w:rFonts w:cs="Arial"/>
          <w:szCs w:val="24"/>
        </w:rPr>
        <w:t>. При этом форму и дату обсуждения устанавливает разработчик</w:t>
      </w:r>
      <w:r w:rsidR="00D90774" w:rsidRPr="00337E80">
        <w:rPr>
          <w:rFonts w:cs="Arial"/>
          <w:szCs w:val="24"/>
        </w:rPr>
        <w:t>.</w:t>
      </w:r>
    </w:p>
    <w:p w:rsidR="00DB012B" w:rsidRPr="00337E80" w:rsidRDefault="00D81725" w:rsidP="003C6B55">
      <w:pPr>
        <w:autoSpaceDE w:val="0"/>
        <w:autoSpaceDN w:val="0"/>
        <w:adjustRightInd w:val="0"/>
        <w:spacing w:line="360" w:lineRule="auto"/>
        <w:ind w:firstLine="720"/>
        <w:outlineLvl w:val="1"/>
        <w:rPr>
          <w:b/>
        </w:rPr>
      </w:pPr>
      <w:r w:rsidRPr="00337E80">
        <w:rPr>
          <w:rFonts w:cs="Arial"/>
          <w:b/>
          <w:szCs w:val="24"/>
        </w:rPr>
        <w:t xml:space="preserve">4.3 </w:t>
      </w:r>
      <w:r w:rsidR="00AD1F11" w:rsidRPr="00337E80">
        <w:rPr>
          <w:rFonts w:cs="Arial"/>
          <w:b/>
          <w:szCs w:val="24"/>
        </w:rPr>
        <w:t xml:space="preserve">Подготовка окончательной редакции проекта национального стандарта, проведение </w:t>
      </w:r>
      <w:r w:rsidR="00B61DA8" w:rsidRPr="00337E80">
        <w:rPr>
          <w:rFonts w:cs="Arial"/>
          <w:b/>
          <w:szCs w:val="24"/>
        </w:rPr>
        <w:t>ее э</w:t>
      </w:r>
      <w:r w:rsidR="00AD1F11" w:rsidRPr="00337E80">
        <w:rPr>
          <w:rFonts w:cs="Arial"/>
          <w:b/>
          <w:szCs w:val="24"/>
        </w:rPr>
        <w:t xml:space="preserve">кспертизы и издательского редактирования </w:t>
      </w:r>
    </w:p>
    <w:p w:rsidR="00D81725" w:rsidRPr="00337E80" w:rsidRDefault="00D81725" w:rsidP="00D81725">
      <w:pPr>
        <w:autoSpaceDE w:val="0"/>
        <w:autoSpaceDN w:val="0"/>
        <w:adjustRightInd w:val="0"/>
        <w:spacing w:line="360" w:lineRule="auto"/>
        <w:ind w:firstLine="720"/>
        <w:rPr>
          <w:spacing w:val="-4"/>
        </w:rPr>
      </w:pPr>
      <w:r w:rsidRPr="00337E80">
        <w:lastRenderedPageBreak/>
        <w:t xml:space="preserve">4.3.1 Разработчик готовит </w:t>
      </w:r>
      <w:r w:rsidR="009D40FE" w:rsidRPr="00337E80">
        <w:t xml:space="preserve">проект </w:t>
      </w:r>
      <w:r w:rsidRPr="00337E80">
        <w:t>окончательн</w:t>
      </w:r>
      <w:r w:rsidR="009D40FE" w:rsidRPr="00337E80">
        <w:t>ой</w:t>
      </w:r>
      <w:r w:rsidRPr="00337E80">
        <w:t xml:space="preserve"> редакци</w:t>
      </w:r>
      <w:r w:rsidR="009D40FE" w:rsidRPr="00337E80">
        <w:t>и</w:t>
      </w:r>
      <w:r w:rsidRPr="00337E80">
        <w:t xml:space="preserve"> </w:t>
      </w:r>
      <w:r w:rsidR="00094A19" w:rsidRPr="00337E80">
        <w:t>национального</w:t>
      </w:r>
      <w:r w:rsidRPr="00337E80">
        <w:t xml:space="preserve"> стандарта </w:t>
      </w:r>
      <w:r w:rsidR="00C03E09" w:rsidRPr="00337E80">
        <w:t xml:space="preserve">с учетом принятых им замечаний и предложений заинтересованных лиц на первую редакцию данного проекта, а также с учетом результатов обсуждения второй (а также третьей) редакции этого проекта (если эти редакции оформлялись). При этом соблюдают срок, который установлен в программе национальной стандартизации для данного этапа разработки и не должен превышать трех месяцев после завершения </w:t>
      </w:r>
      <w:r w:rsidR="00C03E09" w:rsidRPr="00337E80">
        <w:rPr>
          <w:spacing w:val="-4"/>
        </w:rPr>
        <w:t xml:space="preserve">публичного обсуждения проекта </w:t>
      </w:r>
      <w:r w:rsidR="00C03E09" w:rsidRPr="00337E80">
        <w:t>национального</w:t>
      </w:r>
      <w:r w:rsidR="00C03E09" w:rsidRPr="00337E80">
        <w:rPr>
          <w:spacing w:val="-4"/>
        </w:rPr>
        <w:t xml:space="preserve"> стандарта</w:t>
      </w:r>
      <w:r w:rsidR="00D8099F" w:rsidRPr="00337E80">
        <w:rPr>
          <w:spacing w:val="-4"/>
        </w:rPr>
        <w:t xml:space="preserve"> (или сроков, указанных в договоре на разработку проекта стандарта)</w:t>
      </w:r>
      <w:r w:rsidR="00C03E09" w:rsidRPr="00337E80">
        <w:rPr>
          <w:spacing w:val="-4"/>
        </w:rPr>
        <w:t>.</w:t>
      </w:r>
    </w:p>
    <w:p w:rsidR="00C03E09" w:rsidRPr="00337E80" w:rsidRDefault="00C03E09" w:rsidP="00C03E09">
      <w:pPr>
        <w:autoSpaceDE w:val="0"/>
        <w:autoSpaceDN w:val="0"/>
        <w:adjustRightInd w:val="0"/>
        <w:spacing w:line="360" w:lineRule="auto"/>
        <w:ind w:firstLine="720"/>
      </w:pPr>
      <w:r w:rsidRPr="00337E80">
        <w:rPr>
          <w:rFonts w:cs="Arial"/>
          <w:szCs w:val="24"/>
        </w:rPr>
        <w:t xml:space="preserve">При подготовке проекта окончательной редакции национального стандарта пояснительную записку к нему дополняют сведениями о проведении публичного обсуждения (с указанием дат размещения в сети Интернет соответствующих уведомлений) и краткой характеристикой полученных отзывов заинтересованных лиц, </w:t>
      </w:r>
      <w:r w:rsidRPr="00337E80">
        <w:t xml:space="preserve">а также результатов обсуждения второй (третьей) редакции этого проекта. </w:t>
      </w:r>
    </w:p>
    <w:p w:rsidR="00C03E09" w:rsidRPr="00337E80" w:rsidRDefault="00C03E09" w:rsidP="00C03E09">
      <w:pPr>
        <w:autoSpaceDE w:val="0"/>
        <w:autoSpaceDN w:val="0"/>
        <w:adjustRightInd w:val="0"/>
        <w:spacing w:line="360" w:lineRule="auto"/>
        <w:ind w:firstLine="720"/>
      </w:pPr>
      <w:r w:rsidRPr="00337E80">
        <w:t>После подготовки проекта окончательной редакции национального стандарта и до утверждения данного стандарта разработчик обязан предоставить этот проект и сводку замечаний и предложений по первой редакции любому заинтересованному лицу по его запросу или сообщить, на каком сайте в сети Интернет можно ознакомиться с ними.</w:t>
      </w:r>
    </w:p>
    <w:p w:rsidR="00C03E09" w:rsidRPr="00337E80" w:rsidRDefault="00C03E09" w:rsidP="00C03E09">
      <w:pPr>
        <w:autoSpaceDE w:val="0"/>
        <w:autoSpaceDN w:val="0"/>
        <w:adjustRightInd w:val="0"/>
        <w:spacing w:line="360" w:lineRule="auto"/>
        <w:ind w:firstLine="720"/>
        <w:rPr>
          <w:sz w:val="22"/>
        </w:rPr>
      </w:pPr>
      <w:r w:rsidRPr="00337E80">
        <w:rPr>
          <w:spacing w:val="20"/>
          <w:sz w:val="22"/>
        </w:rPr>
        <w:t>Примечание</w:t>
      </w:r>
      <w:r w:rsidRPr="00337E80">
        <w:rPr>
          <w:sz w:val="22"/>
        </w:rPr>
        <w:t xml:space="preserve"> – Информацию об адресе, по которому можно запросить указанные документы</w:t>
      </w:r>
      <w:r w:rsidR="004210D3" w:rsidRPr="00337E80">
        <w:rPr>
          <w:sz w:val="22"/>
        </w:rPr>
        <w:t xml:space="preserve"> </w:t>
      </w:r>
      <w:r w:rsidRPr="00337E80">
        <w:rPr>
          <w:sz w:val="22"/>
        </w:rPr>
        <w:t xml:space="preserve">приводят в уведомлении о </w:t>
      </w:r>
      <w:r w:rsidR="004210D3" w:rsidRPr="00337E80">
        <w:rPr>
          <w:sz w:val="22"/>
        </w:rPr>
        <w:t>разработке проекта</w:t>
      </w:r>
      <w:r w:rsidRPr="00337E80">
        <w:rPr>
          <w:sz w:val="22"/>
        </w:rPr>
        <w:t xml:space="preserve"> национального стандарта.</w:t>
      </w:r>
    </w:p>
    <w:p w:rsidR="00FD14E5" w:rsidRPr="00337E80" w:rsidRDefault="00D55147" w:rsidP="00B61DA8">
      <w:pPr>
        <w:autoSpaceDE w:val="0"/>
        <w:autoSpaceDN w:val="0"/>
        <w:adjustRightInd w:val="0"/>
        <w:spacing w:line="360" w:lineRule="auto"/>
        <w:ind w:firstLine="720"/>
        <w:rPr>
          <w:rFonts w:cs="Arial"/>
          <w:szCs w:val="24"/>
          <w:lang w:eastAsia="ar-SA"/>
        </w:rPr>
      </w:pPr>
      <w:r w:rsidRPr="00337E80">
        <w:t xml:space="preserve">4.3.2 </w:t>
      </w:r>
      <w:r w:rsidR="00D81725" w:rsidRPr="00337E80">
        <w:t xml:space="preserve">Разработчик направляет </w:t>
      </w:r>
      <w:r w:rsidR="00DB012B" w:rsidRPr="00337E80">
        <w:t xml:space="preserve">проект </w:t>
      </w:r>
      <w:r w:rsidR="009D40FE" w:rsidRPr="00337E80">
        <w:rPr>
          <w:rFonts w:cs="Arial"/>
          <w:szCs w:val="24"/>
        </w:rPr>
        <w:t xml:space="preserve">окончательной редакции национального стандарта </w:t>
      </w:r>
      <w:r w:rsidR="00E33A8C" w:rsidRPr="00337E80">
        <w:t xml:space="preserve">на </w:t>
      </w:r>
      <w:r w:rsidR="009D40FE" w:rsidRPr="00337E80">
        <w:rPr>
          <w:rFonts w:cs="Arial"/>
          <w:szCs w:val="24"/>
        </w:rPr>
        <w:t>рассмотрен</w:t>
      </w:r>
      <w:r w:rsidR="00E33A8C" w:rsidRPr="00337E80">
        <w:rPr>
          <w:rFonts w:cs="Arial"/>
          <w:szCs w:val="24"/>
        </w:rPr>
        <w:t>ие</w:t>
      </w:r>
      <w:r w:rsidR="00E33A8C" w:rsidRPr="00337E80">
        <w:t xml:space="preserve"> в </w:t>
      </w:r>
      <w:r w:rsidR="004210D3" w:rsidRPr="00337E80">
        <w:t xml:space="preserve">Секретариат </w:t>
      </w:r>
      <w:r w:rsidR="00DB012B" w:rsidRPr="00337E80">
        <w:t>ТК</w:t>
      </w:r>
      <w:r w:rsidR="00C03E09" w:rsidRPr="00337E80">
        <w:rPr>
          <w:rFonts w:cs="Arial"/>
          <w:szCs w:val="24"/>
        </w:rPr>
        <w:t>, за которым закреплен соответствующая область деятельности (объект стандартизации)</w:t>
      </w:r>
      <w:r w:rsidR="00FD14E5" w:rsidRPr="00337E80">
        <w:rPr>
          <w:rFonts w:cs="Arial"/>
          <w:noProof/>
          <w:szCs w:val="24"/>
        </w:rPr>
        <w:t xml:space="preserve"> вместе со следующими документами:</w:t>
      </w:r>
      <w:r w:rsidR="00FD14E5" w:rsidRPr="00337E80">
        <w:rPr>
          <w:rFonts w:cs="Arial"/>
          <w:szCs w:val="24"/>
          <w:lang w:eastAsia="ar-SA"/>
        </w:rPr>
        <w:t xml:space="preserve"> </w:t>
      </w:r>
    </w:p>
    <w:p w:rsidR="00FD14E5" w:rsidRPr="00337E80" w:rsidRDefault="00FD14E5" w:rsidP="00FD14E5">
      <w:pPr>
        <w:tabs>
          <w:tab w:val="left" w:pos="8364"/>
        </w:tabs>
        <w:spacing w:line="360" w:lineRule="auto"/>
        <w:rPr>
          <w:rFonts w:cs="Arial"/>
          <w:szCs w:val="24"/>
        </w:rPr>
      </w:pPr>
      <w:r w:rsidRPr="00337E80">
        <w:rPr>
          <w:rFonts w:cs="Arial"/>
          <w:szCs w:val="24"/>
        </w:rPr>
        <w:t>-</w:t>
      </w:r>
      <w:r w:rsidR="00D22CBA" w:rsidRPr="00337E80">
        <w:rPr>
          <w:rFonts w:cs="Arial"/>
          <w:szCs w:val="24"/>
        </w:rPr>
        <w:t> </w:t>
      </w:r>
      <w:r w:rsidRPr="00337E80">
        <w:rPr>
          <w:rFonts w:cs="Arial"/>
          <w:szCs w:val="24"/>
        </w:rPr>
        <w:t xml:space="preserve">пояснительной запиской к </w:t>
      </w:r>
      <w:r w:rsidR="009D40FE" w:rsidRPr="00337E80">
        <w:rPr>
          <w:rFonts w:cs="Arial"/>
          <w:szCs w:val="24"/>
        </w:rPr>
        <w:t>проекту</w:t>
      </w:r>
      <w:r w:rsidR="009D40FE" w:rsidRPr="00337E80">
        <w:rPr>
          <w:rFonts w:cs="Arial"/>
          <w:b/>
          <w:szCs w:val="24"/>
        </w:rPr>
        <w:t xml:space="preserve"> </w:t>
      </w:r>
      <w:r w:rsidRPr="00337E80">
        <w:rPr>
          <w:rFonts w:cs="Arial"/>
          <w:szCs w:val="24"/>
        </w:rPr>
        <w:t>окончательной редакции</w:t>
      </w:r>
      <w:r w:rsidR="009D40FE" w:rsidRPr="00337E80">
        <w:rPr>
          <w:rFonts w:cs="Arial"/>
          <w:szCs w:val="24"/>
        </w:rPr>
        <w:t xml:space="preserve"> национального стандарта</w:t>
      </w:r>
      <w:r w:rsidRPr="00337E80">
        <w:rPr>
          <w:rFonts w:cs="Arial"/>
          <w:szCs w:val="24"/>
        </w:rPr>
        <w:t>;</w:t>
      </w:r>
    </w:p>
    <w:p w:rsidR="00FD14E5" w:rsidRPr="00337E80" w:rsidRDefault="00FD14E5" w:rsidP="00D22CBA">
      <w:pPr>
        <w:tabs>
          <w:tab w:val="left" w:pos="8364"/>
        </w:tabs>
        <w:spacing w:after="100" w:line="360" w:lineRule="auto"/>
        <w:rPr>
          <w:rFonts w:cs="Arial"/>
          <w:szCs w:val="24"/>
        </w:rPr>
      </w:pPr>
      <w:r w:rsidRPr="00337E80">
        <w:rPr>
          <w:rFonts w:cs="Arial"/>
          <w:szCs w:val="24"/>
        </w:rPr>
        <w:t>-</w:t>
      </w:r>
      <w:r w:rsidR="00D22CBA" w:rsidRPr="00337E80">
        <w:rPr>
          <w:rFonts w:cs="Arial"/>
          <w:szCs w:val="24"/>
        </w:rPr>
        <w:t> </w:t>
      </w:r>
      <w:r w:rsidRPr="00337E80">
        <w:rPr>
          <w:rFonts w:cs="Arial"/>
          <w:szCs w:val="24"/>
        </w:rPr>
        <w:t xml:space="preserve">сводкой </w:t>
      </w:r>
      <w:r w:rsidR="00B0246B" w:rsidRPr="00337E80">
        <w:rPr>
          <w:rFonts w:cs="Arial"/>
          <w:szCs w:val="24"/>
        </w:rPr>
        <w:t xml:space="preserve">отзывов на первую редакцию </w:t>
      </w:r>
      <w:r w:rsidRPr="00337E80">
        <w:rPr>
          <w:rFonts w:cs="Arial"/>
          <w:szCs w:val="24"/>
        </w:rPr>
        <w:t>данного проекта;</w:t>
      </w:r>
    </w:p>
    <w:p w:rsidR="00FD14E5" w:rsidRPr="00337E80" w:rsidRDefault="00FD14E5" w:rsidP="00FD14E5">
      <w:pPr>
        <w:tabs>
          <w:tab w:val="left" w:pos="8364"/>
        </w:tabs>
        <w:spacing w:line="360" w:lineRule="auto"/>
        <w:rPr>
          <w:rFonts w:cs="Arial"/>
          <w:szCs w:val="24"/>
        </w:rPr>
      </w:pPr>
      <w:r w:rsidRPr="00337E80">
        <w:rPr>
          <w:rFonts w:cs="Arial"/>
          <w:szCs w:val="24"/>
        </w:rPr>
        <w:t>-</w:t>
      </w:r>
      <w:r w:rsidR="00D22CBA" w:rsidRPr="00337E80">
        <w:rPr>
          <w:rFonts w:cs="Arial"/>
          <w:szCs w:val="24"/>
        </w:rPr>
        <w:t> </w:t>
      </w:r>
      <w:r w:rsidR="005237A4" w:rsidRPr="00337E80">
        <w:rPr>
          <w:rFonts w:cs="Arial"/>
          <w:szCs w:val="24"/>
        </w:rPr>
        <w:t xml:space="preserve">копиями </w:t>
      </w:r>
      <w:r w:rsidRPr="00337E80">
        <w:rPr>
          <w:rFonts w:cs="Arial"/>
          <w:szCs w:val="24"/>
        </w:rPr>
        <w:t xml:space="preserve">отзывов на первую редакцию проекта </w:t>
      </w:r>
      <w:r w:rsidR="00094A19" w:rsidRPr="00337E80">
        <w:rPr>
          <w:rFonts w:cs="Arial"/>
          <w:szCs w:val="24"/>
        </w:rPr>
        <w:t xml:space="preserve">национального </w:t>
      </w:r>
      <w:r w:rsidRPr="00337E80">
        <w:rPr>
          <w:rFonts w:cs="Arial"/>
          <w:szCs w:val="24"/>
        </w:rPr>
        <w:t>стандарта;</w:t>
      </w:r>
    </w:p>
    <w:p w:rsidR="00652415" w:rsidRPr="00337E80" w:rsidRDefault="00652415" w:rsidP="00FD14E5">
      <w:pPr>
        <w:tabs>
          <w:tab w:val="left" w:pos="1134"/>
          <w:tab w:val="left" w:pos="1418"/>
        </w:tabs>
        <w:spacing w:line="360" w:lineRule="auto"/>
        <w:contextualSpacing/>
        <w:rPr>
          <w:rFonts w:cs="Arial"/>
          <w:szCs w:val="24"/>
        </w:rPr>
      </w:pPr>
      <w:r w:rsidRPr="00337E80">
        <w:rPr>
          <w:rFonts w:cs="Arial"/>
          <w:szCs w:val="24"/>
        </w:rPr>
        <w:t>-</w:t>
      </w:r>
      <w:r w:rsidR="00D22CBA" w:rsidRPr="00337E80">
        <w:rPr>
          <w:rFonts w:cs="Arial"/>
          <w:szCs w:val="24"/>
        </w:rPr>
        <w:t> </w:t>
      </w:r>
      <w:r w:rsidRPr="00337E80">
        <w:rPr>
          <w:rFonts w:cs="Arial"/>
          <w:szCs w:val="24"/>
        </w:rPr>
        <w:t xml:space="preserve">документами, подтверждающими согласование проекта </w:t>
      </w:r>
      <w:r w:rsidR="00094A19" w:rsidRPr="00337E80">
        <w:rPr>
          <w:rFonts w:cs="Arial"/>
          <w:szCs w:val="24"/>
        </w:rPr>
        <w:t xml:space="preserve">национального </w:t>
      </w:r>
      <w:r w:rsidRPr="00337E80">
        <w:rPr>
          <w:rFonts w:cs="Arial"/>
          <w:szCs w:val="24"/>
        </w:rPr>
        <w:t>стандарта с федеральными органами исполнительной власти, в случае если это установлено Правительством Российской Федерации или федеральным законодательством;</w:t>
      </w:r>
    </w:p>
    <w:p w:rsidR="00D22CBA" w:rsidRPr="00337E80" w:rsidRDefault="00FD14E5" w:rsidP="00FD14E5">
      <w:pPr>
        <w:autoSpaceDE w:val="0"/>
        <w:autoSpaceDN w:val="0"/>
        <w:adjustRightInd w:val="0"/>
        <w:spacing w:line="360" w:lineRule="auto"/>
        <w:ind w:firstLine="720"/>
        <w:rPr>
          <w:rFonts w:cs="Arial"/>
          <w:szCs w:val="24"/>
        </w:rPr>
      </w:pPr>
      <w:r w:rsidRPr="00337E80">
        <w:rPr>
          <w:rFonts w:cs="Arial"/>
          <w:szCs w:val="24"/>
        </w:rPr>
        <w:lastRenderedPageBreak/>
        <w:t>-</w:t>
      </w:r>
      <w:r w:rsidR="00D22CBA" w:rsidRPr="00337E80">
        <w:rPr>
          <w:rFonts w:cs="Arial"/>
          <w:szCs w:val="24"/>
        </w:rPr>
        <w:t> </w:t>
      </w:r>
      <w:r w:rsidR="0023678D" w:rsidRPr="00337E80">
        <w:rPr>
          <w:rFonts w:cs="Arial"/>
          <w:szCs w:val="24"/>
        </w:rPr>
        <w:t xml:space="preserve">зарегистрированным в установленном порядке, </w:t>
      </w:r>
      <w:r w:rsidRPr="00337E80">
        <w:rPr>
          <w:rFonts w:cs="Arial"/>
          <w:szCs w:val="24"/>
        </w:rPr>
        <w:t xml:space="preserve">переводом на русский язык </w:t>
      </w:r>
      <w:r w:rsidRPr="00337E80">
        <w:rPr>
          <w:rFonts w:cs="Arial"/>
        </w:rPr>
        <w:t xml:space="preserve">международного или регионального стандарта или иного иноязычного документа, использованного в качестве основы при разработке </w:t>
      </w:r>
      <w:r w:rsidRPr="00337E80">
        <w:rPr>
          <w:rFonts w:cs="Arial"/>
          <w:szCs w:val="24"/>
        </w:rPr>
        <w:t>проекта национального стандарта</w:t>
      </w:r>
      <w:r w:rsidR="00EE18B4" w:rsidRPr="00337E80">
        <w:rPr>
          <w:rFonts w:cs="Arial"/>
          <w:szCs w:val="24"/>
        </w:rPr>
        <w:t>;</w:t>
      </w:r>
    </w:p>
    <w:p w:rsidR="00FD14E5" w:rsidRPr="00337E80" w:rsidRDefault="00D22CBA" w:rsidP="00FD14E5">
      <w:pPr>
        <w:autoSpaceDE w:val="0"/>
        <w:autoSpaceDN w:val="0"/>
        <w:adjustRightInd w:val="0"/>
        <w:spacing w:line="360" w:lineRule="auto"/>
        <w:ind w:firstLine="720"/>
        <w:rPr>
          <w:rFonts w:cs="Arial"/>
          <w:szCs w:val="24"/>
        </w:rPr>
      </w:pPr>
      <w:r w:rsidRPr="00337E80">
        <w:rPr>
          <w:rFonts w:cs="Arial"/>
          <w:szCs w:val="24"/>
        </w:rPr>
        <w:t>- </w:t>
      </w:r>
      <w:r w:rsidR="00EE18B4" w:rsidRPr="00337E80">
        <w:rPr>
          <w:rFonts w:cs="Arial"/>
          <w:szCs w:val="24"/>
        </w:rPr>
        <w:t>документом, где приводится обоснование необходимости изменения наименования разрабатываемого стандарта</w:t>
      </w:r>
      <w:r w:rsidR="00FD14E5" w:rsidRPr="00337E80">
        <w:rPr>
          <w:rFonts w:cs="Arial"/>
          <w:szCs w:val="24"/>
        </w:rPr>
        <w:t>.</w:t>
      </w:r>
    </w:p>
    <w:p w:rsidR="00D22CBA" w:rsidRPr="00337E80" w:rsidRDefault="00D8099F" w:rsidP="00D22CBA">
      <w:pPr>
        <w:autoSpaceDE w:val="0"/>
        <w:autoSpaceDN w:val="0"/>
        <w:adjustRightInd w:val="0"/>
        <w:spacing w:line="360" w:lineRule="auto"/>
        <w:ind w:firstLine="720"/>
      </w:pPr>
      <w:r w:rsidRPr="00337E80">
        <w:t xml:space="preserve">4.3.2.1 </w:t>
      </w:r>
      <w:r w:rsidR="00C03E09" w:rsidRPr="00337E80">
        <w:rPr>
          <w:rFonts w:cs="Arial"/>
          <w:szCs w:val="24"/>
        </w:rPr>
        <w:t xml:space="preserve">Если объект и (или) аспект стандартизации разрабатываемого национального стандарта затрагивает область деятельности другого (других) ТК и это отражено в программе национальной стандартизации, то </w:t>
      </w:r>
      <w:r w:rsidRPr="00337E80">
        <w:t>Секретариат ТК</w:t>
      </w:r>
      <w:r w:rsidRPr="00337E80">
        <w:rPr>
          <w:rFonts w:cs="Arial"/>
          <w:szCs w:val="24"/>
        </w:rPr>
        <w:t xml:space="preserve"> </w:t>
      </w:r>
      <w:r w:rsidR="00C03E09" w:rsidRPr="00337E80">
        <w:rPr>
          <w:rFonts w:cs="Arial"/>
          <w:szCs w:val="24"/>
        </w:rPr>
        <w:t>направляет окончательную редакцию проекта национального стандарта и пояснительную записку к ней в секретариат этого (этих) смежно</w:t>
      </w:r>
      <w:r w:rsidR="00D22CBA" w:rsidRPr="00337E80">
        <w:rPr>
          <w:rFonts w:cs="Arial"/>
          <w:szCs w:val="24"/>
        </w:rPr>
        <w:t>го ТК для проведения экспертизы</w:t>
      </w:r>
      <w:r w:rsidR="00D22CBA" w:rsidRPr="00337E80">
        <w:t>.</w:t>
      </w:r>
    </w:p>
    <w:p w:rsidR="00442268" w:rsidRPr="00337E80" w:rsidRDefault="00442268" w:rsidP="00442268">
      <w:pPr>
        <w:autoSpaceDE w:val="0"/>
        <w:autoSpaceDN w:val="0"/>
        <w:adjustRightInd w:val="0"/>
        <w:spacing w:line="360" w:lineRule="auto"/>
        <w:ind w:firstLine="720"/>
        <w:rPr>
          <w:rFonts w:cs="Arial"/>
          <w:szCs w:val="24"/>
        </w:rPr>
      </w:pPr>
      <w:r w:rsidRPr="00337E80">
        <w:rPr>
          <w:rFonts w:cs="Arial"/>
          <w:szCs w:val="24"/>
        </w:rPr>
        <w:t>4.3.3 Секретариат ТК (ПТК) рассматривает представленные согласно 4.3.2 документы и совместно с председателем данного комитета организует проведение экспертизы проекта окончательной редакции национального стандарта в соответствии с порядком, установленным федеральным органом исполнительной власти в сфере стандартизации [17]. При этом содержание экспертизы и экспертное заключение должны соответствовать требованиям, установленным в ГОСТ Р 1.6.</w:t>
      </w:r>
    </w:p>
    <w:p w:rsidR="00442268" w:rsidRPr="00337E80" w:rsidRDefault="00442268" w:rsidP="00442268">
      <w:pPr>
        <w:tabs>
          <w:tab w:val="left" w:pos="8364"/>
        </w:tabs>
        <w:spacing w:line="360" w:lineRule="auto"/>
        <w:rPr>
          <w:rFonts w:cs="Arial"/>
          <w:szCs w:val="24"/>
        </w:rPr>
      </w:pPr>
      <w:r w:rsidRPr="00337E80">
        <w:rPr>
          <w:rFonts w:cs="Arial"/>
          <w:szCs w:val="24"/>
        </w:rPr>
        <w:t>4.3.3.1 Если для проведения экспертизы окончательной редакции проекта национального стандарта, (как предусмотрено в соответствующем порядке [1</w:t>
      </w:r>
      <w:r w:rsidR="00EF7EF9" w:rsidRPr="00337E80">
        <w:rPr>
          <w:rFonts w:cs="Arial"/>
          <w:szCs w:val="24"/>
        </w:rPr>
        <w:t>6</w:t>
      </w:r>
      <w:r w:rsidRPr="00337E80">
        <w:rPr>
          <w:rFonts w:cs="Arial"/>
          <w:szCs w:val="24"/>
        </w:rPr>
        <w:t>]) формируют рабочую группу, то в нее включают членов ТК (ПТК), которые в отзывах на первую редакцию данного проекта высказали замечания и предложения</w:t>
      </w:r>
      <w:r w:rsidR="0023678D" w:rsidRPr="00337E80">
        <w:rPr>
          <w:rFonts w:cs="Arial"/>
          <w:szCs w:val="24"/>
        </w:rPr>
        <w:t>, требующие проведения согласительного совещания</w:t>
      </w:r>
      <w:r w:rsidRPr="00337E80">
        <w:rPr>
          <w:rFonts w:cs="Arial"/>
          <w:szCs w:val="24"/>
        </w:rPr>
        <w:t>.</w:t>
      </w:r>
    </w:p>
    <w:p w:rsidR="001C3D63" w:rsidRPr="00337E80" w:rsidRDefault="001C3D63" w:rsidP="001C3D63">
      <w:pPr>
        <w:tabs>
          <w:tab w:val="left" w:pos="8364"/>
        </w:tabs>
        <w:spacing w:line="360" w:lineRule="auto"/>
        <w:rPr>
          <w:rFonts w:cs="Arial"/>
          <w:szCs w:val="24"/>
        </w:rPr>
      </w:pPr>
      <w:r w:rsidRPr="00337E80">
        <w:rPr>
          <w:rFonts w:cs="Arial"/>
          <w:szCs w:val="24"/>
        </w:rPr>
        <w:t xml:space="preserve">4.3.3.2 </w:t>
      </w:r>
      <w:r w:rsidR="00442268" w:rsidRPr="00337E80">
        <w:rPr>
          <w:rFonts w:cs="Arial"/>
          <w:szCs w:val="24"/>
        </w:rPr>
        <w:t>Если согласно [1</w:t>
      </w:r>
      <w:r w:rsidR="00EF7EF9" w:rsidRPr="00337E80">
        <w:rPr>
          <w:rFonts w:cs="Arial"/>
          <w:szCs w:val="24"/>
        </w:rPr>
        <w:t>7</w:t>
      </w:r>
      <w:r w:rsidR="00442268" w:rsidRPr="00337E80">
        <w:rPr>
          <w:rFonts w:cs="Arial"/>
          <w:szCs w:val="24"/>
        </w:rPr>
        <w:t>] проект национального стандарта подлежит метрологической экспертизе, то ее проводят одновременно с экспертизой в ТК (ПТК).</w:t>
      </w:r>
    </w:p>
    <w:p w:rsidR="00442268" w:rsidRPr="00337E80" w:rsidRDefault="00554700" w:rsidP="00442268">
      <w:pPr>
        <w:autoSpaceDE w:val="0"/>
        <w:autoSpaceDN w:val="0"/>
        <w:adjustRightInd w:val="0"/>
        <w:spacing w:line="360" w:lineRule="auto"/>
        <w:ind w:firstLine="720"/>
      </w:pPr>
      <w:r w:rsidRPr="00337E80">
        <w:t>4.3.3.</w:t>
      </w:r>
      <w:r w:rsidR="005237A4" w:rsidRPr="00337E80">
        <w:t>3</w:t>
      </w:r>
      <w:r w:rsidRPr="00337E80">
        <w:t xml:space="preserve"> </w:t>
      </w:r>
      <w:r w:rsidR="00442268" w:rsidRPr="00337E80">
        <w:t xml:space="preserve">Ответственный секретарь ТК размещает окончательную редакцию в </w:t>
      </w:r>
      <w:r w:rsidR="00046646" w:rsidRPr="00337E80">
        <w:t>ФГИС</w:t>
      </w:r>
      <w:r w:rsidR="00442268" w:rsidRPr="00337E80">
        <w:t>.</w:t>
      </w:r>
    </w:p>
    <w:p w:rsidR="00582CE3" w:rsidRPr="00337E80" w:rsidRDefault="00D55147" w:rsidP="00D81725">
      <w:pPr>
        <w:autoSpaceDE w:val="0"/>
        <w:autoSpaceDN w:val="0"/>
        <w:adjustRightInd w:val="0"/>
        <w:spacing w:line="360" w:lineRule="auto"/>
        <w:ind w:firstLine="720"/>
        <w:rPr>
          <w:rFonts w:cs="Arial"/>
          <w:szCs w:val="24"/>
        </w:rPr>
      </w:pPr>
      <w:r w:rsidRPr="00337E80">
        <w:rPr>
          <w:rFonts w:cs="Arial"/>
          <w:szCs w:val="24"/>
        </w:rPr>
        <w:t>4.3.</w:t>
      </w:r>
      <w:r w:rsidR="00304F26" w:rsidRPr="00337E80">
        <w:rPr>
          <w:rFonts w:cs="Arial"/>
          <w:szCs w:val="24"/>
        </w:rPr>
        <w:t>4</w:t>
      </w:r>
      <w:r w:rsidRPr="00337E80">
        <w:rPr>
          <w:rFonts w:cs="Arial"/>
          <w:szCs w:val="24"/>
        </w:rPr>
        <w:t xml:space="preserve"> </w:t>
      </w:r>
      <w:r w:rsidR="00347C7C" w:rsidRPr="00337E80">
        <w:rPr>
          <w:rFonts w:cs="Arial"/>
          <w:szCs w:val="24"/>
        </w:rPr>
        <w:t>При</w:t>
      </w:r>
      <w:r w:rsidR="00582CE3" w:rsidRPr="00337E80">
        <w:rPr>
          <w:rFonts w:cs="Arial"/>
          <w:szCs w:val="24"/>
        </w:rPr>
        <w:t xml:space="preserve"> положительном экспертном заключении и наличии в нем мотивированного предложения ТК об утверждении проекта в качестве национального стандарта разработчик направляет </w:t>
      </w:r>
      <w:r w:rsidR="00E33A8C" w:rsidRPr="00337E80">
        <w:rPr>
          <w:rFonts w:cs="Arial"/>
          <w:szCs w:val="24"/>
        </w:rPr>
        <w:t>окончательн</w:t>
      </w:r>
      <w:r w:rsidR="00582CE3" w:rsidRPr="00337E80">
        <w:rPr>
          <w:rFonts w:cs="Arial"/>
          <w:szCs w:val="24"/>
        </w:rPr>
        <w:t>ую</w:t>
      </w:r>
      <w:r w:rsidR="00E33A8C" w:rsidRPr="00337E80">
        <w:rPr>
          <w:rFonts w:cs="Arial"/>
          <w:szCs w:val="24"/>
        </w:rPr>
        <w:t xml:space="preserve"> редакци</w:t>
      </w:r>
      <w:r w:rsidR="00582CE3" w:rsidRPr="00337E80">
        <w:rPr>
          <w:rFonts w:cs="Arial"/>
          <w:szCs w:val="24"/>
        </w:rPr>
        <w:t>ю</w:t>
      </w:r>
      <w:r w:rsidR="00E33A8C" w:rsidRPr="00337E80">
        <w:rPr>
          <w:rFonts w:cs="Arial"/>
          <w:szCs w:val="24"/>
        </w:rPr>
        <w:t xml:space="preserve"> </w:t>
      </w:r>
      <w:r w:rsidR="00582CE3" w:rsidRPr="00337E80">
        <w:rPr>
          <w:rFonts w:cs="Arial"/>
          <w:szCs w:val="24"/>
        </w:rPr>
        <w:t xml:space="preserve">проекта национального стандарта </w:t>
      </w:r>
      <w:r w:rsidR="00D81725" w:rsidRPr="00337E80">
        <w:rPr>
          <w:rFonts w:cs="Arial"/>
          <w:szCs w:val="24"/>
        </w:rPr>
        <w:t xml:space="preserve">на </w:t>
      </w:r>
      <w:r w:rsidR="00D726DA" w:rsidRPr="00337E80">
        <w:rPr>
          <w:rFonts w:cs="Arial"/>
          <w:szCs w:val="24"/>
        </w:rPr>
        <w:t xml:space="preserve">издательское </w:t>
      </w:r>
      <w:r w:rsidR="00D81725" w:rsidRPr="00337E80">
        <w:rPr>
          <w:rFonts w:cs="Arial"/>
          <w:szCs w:val="24"/>
        </w:rPr>
        <w:t>редактирование</w:t>
      </w:r>
      <w:r w:rsidR="00DB012B" w:rsidRPr="00337E80">
        <w:rPr>
          <w:rFonts w:cs="Arial"/>
          <w:szCs w:val="24"/>
        </w:rPr>
        <w:t xml:space="preserve"> в о</w:t>
      </w:r>
      <w:r w:rsidR="00D81725" w:rsidRPr="00337E80">
        <w:rPr>
          <w:rFonts w:cs="Arial"/>
          <w:szCs w:val="24"/>
        </w:rPr>
        <w:t>рганизаци</w:t>
      </w:r>
      <w:r w:rsidR="00E33A8C" w:rsidRPr="00337E80">
        <w:rPr>
          <w:rFonts w:cs="Arial"/>
          <w:szCs w:val="24"/>
        </w:rPr>
        <w:t>ю</w:t>
      </w:r>
      <w:r w:rsidR="00D81725" w:rsidRPr="00337E80">
        <w:rPr>
          <w:rFonts w:cs="Arial"/>
          <w:szCs w:val="24"/>
        </w:rPr>
        <w:t xml:space="preserve">, </w:t>
      </w:r>
      <w:r w:rsidR="00DB012B" w:rsidRPr="00337E80">
        <w:rPr>
          <w:rFonts w:cs="Arial"/>
          <w:szCs w:val="24"/>
        </w:rPr>
        <w:t>уполномоченную</w:t>
      </w:r>
      <w:r w:rsidR="00D81725" w:rsidRPr="00337E80">
        <w:rPr>
          <w:rFonts w:cs="Arial"/>
          <w:szCs w:val="24"/>
        </w:rPr>
        <w:t xml:space="preserve"> </w:t>
      </w:r>
      <w:r w:rsidR="00E33A8C" w:rsidRPr="00337E80">
        <w:rPr>
          <w:rFonts w:cs="Arial"/>
          <w:szCs w:val="24"/>
        </w:rPr>
        <w:t xml:space="preserve">федеральным органом исполнительной власти в сфере стандартизации на </w:t>
      </w:r>
      <w:r w:rsidR="00D81725" w:rsidRPr="00337E80">
        <w:rPr>
          <w:rFonts w:cs="Arial"/>
          <w:szCs w:val="24"/>
        </w:rPr>
        <w:t>редактирование проект</w:t>
      </w:r>
      <w:r w:rsidR="00E33A8C" w:rsidRPr="00337E80">
        <w:rPr>
          <w:rFonts w:cs="Arial"/>
          <w:szCs w:val="24"/>
        </w:rPr>
        <w:t>ов</w:t>
      </w:r>
      <w:r w:rsidR="00D81725" w:rsidRPr="00337E80">
        <w:rPr>
          <w:rFonts w:cs="Arial"/>
          <w:szCs w:val="24"/>
        </w:rPr>
        <w:t xml:space="preserve"> </w:t>
      </w:r>
      <w:r w:rsidR="00094A19" w:rsidRPr="00337E80">
        <w:rPr>
          <w:rFonts w:cs="Arial"/>
          <w:szCs w:val="24"/>
        </w:rPr>
        <w:t xml:space="preserve">национальных </w:t>
      </w:r>
      <w:r w:rsidR="00D81725" w:rsidRPr="00337E80">
        <w:rPr>
          <w:rFonts w:cs="Arial"/>
          <w:szCs w:val="24"/>
        </w:rPr>
        <w:t>стандарт</w:t>
      </w:r>
      <w:r w:rsidR="00E33A8C" w:rsidRPr="00337E80">
        <w:rPr>
          <w:rFonts w:cs="Arial"/>
          <w:szCs w:val="24"/>
        </w:rPr>
        <w:t xml:space="preserve">ов с проставлением штампа «В набор». </w:t>
      </w:r>
    </w:p>
    <w:p w:rsidR="00582CE3" w:rsidRPr="00337E80" w:rsidRDefault="00624545" w:rsidP="00D81725">
      <w:pPr>
        <w:autoSpaceDE w:val="0"/>
        <w:autoSpaceDN w:val="0"/>
        <w:adjustRightInd w:val="0"/>
        <w:spacing w:line="360" w:lineRule="auto"/>
        <w:ind w:firstLine="720"/>
      </w:pPr>
      <w:r w:rsidRPr="00337E80">
        <w:lastRenderedPageBreak/>
        <w:t xml:space="preserve">4.3.5 </w:t>
      </w:r>
      <w:r w:rsidR="00582CE3" w:rsidRPr="00337E80">
        <w:t>Если ТК в мотивированном предложении рекомендует утвердить проект в качестве предварительного национального стандарта, то разработчик оформляет данный проект в соответствии с правилами, установленными в ГОСТ Р 1.5 для проектов предварительных национальных стандартов.</w:t>
      </w:r>
    </w:p>
    <w:p w:rsidR="00582CE3" w:rsidRPr="00337E80" w:rsidRDefault="00582CE3" w:rsidP="00582CE3">
      <w:pPr>
        <w:pStyle w:val="AANote"/>
        <w:keepNext/>
        <w:spacing w:after="0"/>
        <w:rPr>
          <w:rStyle w:val="200"/>
          <w:color w:val="auto"/>
          <w:sz w:val="22"/>
        </w:rPr>
      </w:pPr>
      <w:r w:rsidRPr="00337E80">
        <w:rPr>
          <w:rStyle w:val="200"/>
          <w:color w:val="auto"/>
          <w:sz w:val="22"/>
        </w:rPr>
        <w:t xml:space="preserve">Примечание — </w:t>
      </w:r>
      <w:r w:rsidRPr="00337E80">
        <w:rPr>
          <w:rStyle w:val="200"/>
          <w:color w:val="auto"/>
          <w:spacing w:val="0"/>
          <w:sz w:val="22"/>
        </w:rPr>
        <w:t>Дальнейшие работы с проектом предварительного национального стандарта осуществляют по правилам, установленным соответств</w:t>
      </w:r>
      <w:r w:rsidR="004662CA" w:rsidRPr="00337E80">
        <w:rPr>
          <w:rStyle w:val="200"/>
          <w:color w:val="auto"/>
          <w:spacing w:val="0"/>
          <w:sz w:val="22"/>
        </w:rPr>
        <w:t>ующим стандартом [1</w:t>
      </w:r>
      <w:r w:rsidR="00987D91" w:rsidRPr="00337E80">
        <w:rPr>
          <w:rStyle w:val="200"/>
          <w:color w:val="auto"/>
          <w:spacing w:val="0"/>
          <w:sz w:val="22"/>
        </w:rPr>
        <w:t>8</w:t>
      </w:r>
      <w:r w:rsidR="004662CA" w:rsidRPr="00337E80">
        <w:rPr>
          <w:rStyle w:val="200"/>
          <w:color w:val="auto"/>
          <w:spacing w:val="0"/>
          <w:sz w:val="22"/>
        </w:rPr>
        <w:t>]</w:t>
      </w:r>
    </w:p>
    <w:p w:rsidR="00582CE3" w:rsidRPr="00337E80" w:rsidRDefault="00582CE3" w:rsidP="00D81725">
      <w:pPr>
        <w:autoSpaceDE w:val="0"/>
        <w:autoSpaceDN w:val="0"/>
        <w:adjustRightInd w:val="0"/>
        <w:spacing w:line="360" w:lineRule="auto"/>
        <w:ind w:firstLine="720"/>
      </w:pPr>
    </w:p>
    <w:p w:rsidR="00905C71" w:rsidRPr="00337E80" w:rsidRDefault="004662CA" w:rsidP="00D81725">
      <w:pPr>
        <w:autoSpaceDE w:val="0"/>
        <w:autoSpaceDN w:val="0"/>
        <w:adjustRightInd w:val="0"/>
        <w:spacing w:line="360" w:lineRule="auto"/>
        <w:ind w:firstLine="720"/>
      </w:pPr>
      <w:r w:rsidRPr="00337E80">
        <w:t>4.3.</w:t>
      </w:r>
      <w:r w:rsidR="00624545" w:rsidRPr="00337E80">
        <w:t>6</w:t>
      </w:r>
      <w:r w:rsidRPr="00337E80">
        <w:t xml:space="preserve"> Уполномоченная организация проводит </w:t>
      </w:r>
      <w:r w:rsidR="002767D3" w:rsidRPr="00337E80">
        <w:t xml:space="preserve">издательское </w:t>
      </w:r>
      <w:r w:rsidRPr="00337E80">
        <w:t>р</w:t>
      </w:r>
      <w:r w:rsidR="00E33A8C" w:rsidRPr="00337E80">
        <w:t>едактирование</w:t>
      </w:r>
      <w:r w:rsidR="002767D3" w:rsidRPr="00337E80">
        <w:t xml:space="preserve"> проекта национального стандарта</w:t>
      </w:r>
      <w:r w:rsidR="00E33A8C" w:rsidRPr="00337E80">
        <w:t xml:space="preserve"> </w:t>
      </w:r>
      <w:r w:rsidR="00D81725" w:rsidRPr="00337E80">
        <w:t>в установленном порядке</w:t>
      </w:r>
      <w:r w:rsidR="00E33A8C" w:rsidRPr="00337E80">
        <w:t xml:space="preserve"> в срок не превышающей 60 рабочих дней, за исключением времени</w:t>
      </w:r>
      <w:r w:rsidR="00D55147" w:rsidRPr="00337E80">
        <w:t xml:space="preserve">, </w:t>
      </w:r>
      <w:r w:rsidRPr="00337E80">
        <w:t>необходимого для</w:t>
      </w:r>
      <w:r w:rsidR="00D55147" w:rsidRPr="00337E80">
        <w:t xml:space="preserve"> доработк</w:t>
      </w:r>
      <w:r w:rsidRPr="00337E80">
        <w:t>и</w:t>
      </w:r>
      <w:r w:rsidR="00D55147" w:rsidRPr="00337E80">
        <w:t xml:space="preserve"> по замечаниям редакционного характера</w:t>
      </w:r>
      <w:r w:rsidR="00D81725" w:rsidRPr="00337E80">
        <w:t>.</w:t>
      </w:r>
    </w:p>
    <w:p w:rsidR="00554700" w:rsidRPr="00337E80" w:rsidRDefault="00554700" w:rsidP="00D81725">
      <w:pPr>
        <w:autoSpaceDE w:val="0"/>
        <w:autoSpaceDN w:val="0"/>
        <w:adjustRightInd w:val="0"/>
        <w:spacing w:line="360" w:lineRule="auto"/>
        <w:ind w:firstLine="720"/>
      </w:pPr>
      <w:r w:rsidRPr="00337E80">
        <w:t>4.3.</w:t>
      </w:r>
      <w:r w:rsidR="004662CA" w:rsidRPr="00337E80">
        <w:t>7</w:t>
      </w:r>
      <w:r w:rsidRPr="00337E80">
        <w:t xml:space="preserve"> Представляемый на </w:t>
      </w:r>
      <w:r w:rsidR="002767D3" w:rsidRPr="00337E80">
        <w:t xml:space="preserve">издательское </w:t>
      </w:r>
      <w:r w:rsidRPr="00337E80">
        <w:t xml:space="preserve">редактирование оригинал окончательной редакции проекта </w:t>
      </w:r>
      <w:r w:rsidR="00094A19" w:rsidRPr="00337E80">
        <w:t xml:space="preserve">национального </w:t>
      </w:r>
      <w:r w:rsidRPr="00337E80">
        <w:t xml:space="preserve">стандарта должен быть напечатан краской черного цвета на одной стороне листа бумаги белого цвета. </w:t>
      </w:r>
      <w:r w:rsidR="006C2BC5" w:rsidRPr="00337E80">
        <w:t xml:space="preserve">Текст распечатанного документа должен быть четким, иметь гарнитуру шрифта </w:t>
      </w:r>
      <w:proofErr w:type="spellStart"/>
      <w:r w:rsidR="006C2BC5" w:rsidRPr="00337E80">
        <w:t>Arial</w:t>
      </w:r>
      <w:proofErr w:type="spellEnd"/>
      <w:r w:rsidR="006C2BC5" w:rsidRPr="00337E80">
        <w:t xml:space="preserve"> размером не менее 12 пунктов, с двойным межстрочным интервалом</w:t>
      </w:r>
      <w:r w:rsidRPr="00337E80">
        <w:t>.</w:t>
      </w:r>
      <w:r w:rsidR="006C2BC5" w:rsidRPr="00337E80">
        <w:t xml:space="preserve"> Допускается применять другие размеры шрифта и интервал</w:t>
      </w:r>
      <w:r w:rsidR="000645C8" w:rsidRPr="00337E80">
        <w:t>а</w:t>
      </w:r>
      <w:r w:rsidR="006C2BC5" w:rsidRPr="00337E80">
        <w:t xml:space="preserve"> в таблицах</w:t>
      </w:r>
      <w:r w:rsidR="000645C8" w:rsidRPr="00337E80">
        <w:t xml:space="preserve"> и графических материалах (включая подрисуночные подписи) для удобства восприятия информации.</w:t>
      </w:r>
    </w:p>
    <w:p w:rsidR="004662CA" w:rsidRPr="00337E80" w:rsidRDefault="004662CA" w:rsidP="00D81725">
      <w:pPr>
        <w:autoSpaceDE w:val="0"/>
        <w:autoSpaceDN w:val="0"/>
        <w:adjustRightInd w:val="0"/>
        <w:spacing w:line="360" w:lineRule="auto"/>
        <w:ind w:firstLine="720"/>
      </w:pPr>
      <w:r w:rsidRPr="00337E80">
        <w:rPr>
          <w:rStyle w:val="200"/>
          <w:sz w:val="22"/>
        </w:rPr>
        <w:t xml:space="preserve">Примечание — </w:t>
      </w:r>
      <w:r w:rsidRPr="00337E80">
        <w:rPr>
          <w:rStyle w:val="200"/>
          <w:spacing w:val="0"/>
          <w:sz w:val="22"/>
        </w:rPr>
        <w:t>Правило не распространяется на проекты стандартов, которые будут применяться исключительно в цифровой форме.</w:t>
      </w:r>
    </w:p>
    <w:p w:rsidR="00554700" w:rsidRPr="00337E80" w:rsidRDefault="00554700" w:rsidP="00554700">
      <w:pPr>
        <w:autoSpaceDE w:val="0"/>
        <w:autoSpaceDN w:val="0"/>
        <w:adjustRightInd w:val="0"/>
        <w:spacing w:line="360" w:lineRule="auto"/>
        <w:ind w:firstLine="720"/>
      </w:pPr>
      <w:r w:rsidRPr="00337E80">
        <w:t>4.3.</w:t>
      </w:r>
      <w:r w:rsidR="004662CA" w:rsidRPr="00337E80">
        <w:t>8</w:t>
      </w:r>
      <w:r w:rsidRPr="00337E80">
        <w:t xml:space="preserve"> Комплекс стандартов, имеющих общий объект стандартизации, запланированных к утверждению и вводу в действие одновременно и содержащих перекрестные нормативные ссылки друг на друга, должен представляться на редактирование с присвоен</w:t>
      </w:r>
      <w:r w:rsidR="00EF4F37" w:rsidRPr="00337E80">
        <w:t>н</w:t>
      </w:r>
      <w:r w:rsidRPr="00337E80">
        <w:t>ыми оператором Федерального информационного фонда стандартов (далее — оператор фонда) обозначениями комплекса стандартов в соответствии с ГОСТ Р 1.5</w:t>
      </w:r>
      <w:r w:rsidR="00F01400" w:rsidRPr="00337E80">
        <w:t>, перекрестные нормативные ссылки должны быть внесены в проект в соответствии с полученными обозначениями стандартов</w:t>
      </w:r>
      <w:r w:rsidR="000539E0" w:rsidRPr="00337E80">
        <w:t>.</w:t>
      </w:r>
    </w:p>
    <w:p w:rsidR="00905C71" w:rsidRPr="00337E80" w:rsidRDefault="00554700" w:rsidP="00554700">
      <w:pPr>
        <w:autoSpaceDE w:val="0"/>
        <w:autoSpaceDN w:val="0"/>
        <w:adjustRightInd w:val="0"/>
        <w:spacing w:line="360" w:lineRule="auto"/>
        <w:ind w:firstLine="720"/>
      </w:pPr>
      <w:r w:rsidRPr="00337E80">
        <w:t>4.3.</w:t>
      </w:r>
      <w:r w:rsidR="004662CA" w:rsidRPr="00337E80">
        <w:t>9</w:t>
      </w:r>
      <w:r w:rsidRPr="00337E80">
        <w:t xml:space="preserve"> </w:t>
      </w:r>
      <w:r w:rsidR="00492AA6" w:rsidRPr="00337E80">
        <w:t xml:space="preserve">На каждой странице проекта стандарта, прошедшего издательское редактирование с проверкой на соответствие требованиям основополагающих национальных стандартов и требованиям к оформлению, </w:t>
      </w:r>
      <w:r w:rsidR="00C61F1B" w:rsidRPr="00337E80">
        <w:t xml:space="preserve">редактор </w:t>
      </w:r>
      <w:r w:rsidR="00492AA6" w:rsidRPr="00337E80">
        <w:t xml:space="preserve">проставляет </w:t>
      </w:r>
      <w:r w:rsidR="00C61F1B" w:rsidRPr="00337E80">
        <w:t xml:space="preserve">номерной </w:t>
      </w:r>
      <w:r w:rsidR="00492AA6" w:rsidRPr="00337E80">
        <w:t xml:space="preserve">штамп «В набор». Проект стандарта со штампом «В набор» </w:t>
      </w:r>
      <w:r w:rsidR="00C61F1B" w:rsidRPr="00337E80">
        <w:t xml:space="preserve">организация, уполномоченная на проведение редактирования, </w:t>
      </w:r>
      <w:r w:rsidR="00492AA6" w:rsidRPr="00337E80">
        <w:t>передает разработчику</w:t>
      </w:r>
      <w:r w:rsidR="00FD0EED" w:rsidRPr="00337E80">
        <w:t>.</w:t>
      </w:r>
      <w:r w:rsidR="00492AA6" w:rsidRPr="00337E80">
        <w:t xml:space="preserve"> Копию </w:t>
      </w:r>
      <w:r w:rsidR="00492AA6" w:rsidRPr="00337E80">
        <w:lastRenderedPageBreak/>
        <w:t>проекта национального стандарта со штампом «В набор» разработчик направляет в секретариат ТК.</w:t>
      </w:r>
    </w:p>
    <w:p w:rsidR="00991037" w:rsidRPr="00337E80" w:rsidRDefault="00991037" w:rsidP="00554700">
      <w:pPr>
        <w:autoSpaceDE w:val="0"/>
        <w:autoSpaceDN w:val="0"/>
        <w:adjustRightInd w:val="0"/>
        <w:spacing w:line="360" w:lineRule="auto"/>
        <w:ind w:firstLine="720"/>
      </w:pPr>
      <w:r w:rsidRPr="00337E80">
        <w:t>*4.3.10 Для электронных стандартов 1 типа штамп «В набор» проставляется на специально подготовленных информационных страницах, содержащих титульный лист с обозначением и наименованием стандарта, знака наци</w:t>
      </w:r>
      <w:r w:rsidR="00C40FEF" w:rsidRPr="00337E80">
        <w:t>он</w:t>
      </w:r>
      <w:r w:rsidRPr="00337E80">
        <w:t>альной системы стандартизации и предисловием, оформленным в соответствии с ГОСТ Р 1.5</w:t>
      </w:r>
    </w:p>
    <w:p w:rsidR="004F1C54" w:rsidRPr="00337E80" w:rsidRDefault="004F1C54" w:rsidP="00B94378">
      <w:pPr>
        <w:pStyle w:val="AANote"/>
        <w:spacing w:after="0"/>
        <w:rPr>
          <w:color w:val="auto"/>
          <w:sz w:val="22"/>
        </w:rPr>
      </w:pPr>
    </w:p>
    <w:p w:rsidR="00FD0EED" w:rsidRPr="00337E80" w:rsidRDefault="00FD0EED" w:rsidP="00943387">
      <w:pPr>
        <w:pStyle w:val="OSZag2"/>
        <w:ind w:left="709"/>
        <w:outlineLvl w:val="1"/>
        <w:rPr>
          <w:color w:val="auto"/>
          <w:sz w:val="24"/>
        </w:rPr>
      </w:pPr>
      <w:r w:rsidRPr="00337E80">
        <w:rPr>
          <w:color w:val="auto"/>
          <w:sz w:val="24"/>
        </w:rPr>
        <w:t>4.</w:t>
      </w:r>
      <w:r w:rsidR="002767D3" w:rsidRPr="00337E80">
        <w:rPr>
          <w:color w:val="auto"/>
          <w:sz w:val="24"/>
        </w:rPr>
        <w:t>4</w:t>
      </w:r>
      <w:r w:rsidRPr="00337E80">
        <w:rPr>
          <w:color w:val="auto"/>
          <w:sz w:val="24"/>
        </w:rPr>
        <w:t xml:space="preserve"> </w:t>
      </w:r>
      <w:r w:rsidR="002767D3" w:rsidRPr="00337E80">
        <w:rPr>
          <w:color w:val="auto"/>
          <w:sz w:val="24"/>
        </w:rPr>
        <w:t>П</w:t>
      </w:r>
      <w:r w:rsidRPr="00337E80">
        <w:rPr>
          <w:color w:val="auto"/>
          <w:sz w:val="24"/>
        </w:rPr>
        <w:t>одготовка к утверждению национального стандарта</w:t>
      </w:r>
      <w:r w:rsidR="002767D3" w:rsidRPr="00337E80">
        <w:rPr>
          <w:color w:val="auto"/>
          <w:sz w:val="24"/>
        </w:rPr>
        <w:t>, его утверждение и регистрация</w:t>
      </w:r>
    </w:p>
    <w:p w:rsidR="00943387" w:rsidRPr="00337E80" w:rsidRDefault="00943387" w:rsidP="002767D3">
      <w:pPr>
        <w:autoSpaceDE w:val="0"/>
        <w:autoSpaceDN w:val="0"/>
        <w:adjustRightInd w:val="0"/>
        <w:spacing w:line="360" w:lineRule="auto"/>
        <w:ind w:firstLine="720"/>
        <w:rPr>
          <w:highlight w:val="green"/>
        </w:rPr>
      </w:pPr>
    </w:p>
    <w:p w:rsidR="0093285D" w:rsidRPr="00337E80" w:rsidRDefault="00943387" w:rsidP="00943387">
      <w:pPr>
        <w:autoSpaceDE w:val="0"/>
        <w:autoSpaceDN w:val="0"/>
        <w:adjustRightInd w:val="0"/>
        <w:spacing w:after="100" w:line="360" w:lineRule="auto"/>
        <w:ind w:firstLine="720"/>
        <w:rPr>
          <w:rFonts w:cs="Arial"/>
          <w:szCs w:val="24"/>
        </w:rPr>
      </w:pPr>
      <w:r w:rsidRPr="00337E80">
        <w:rPr>
          <w:rFonts w:cs="Arial"/>
          <w:szCs w:val="24"/>
        </w:rPr>
        <w:t>4</w:t>
      </w:r>
      <w:r w:rsidR="002767D3" w:rsidRPr="00337E80">
        <w:rPr>
          <w:rFonts w:cs="Arial"/>
          <w:szCs w:val="24"/>
        </w:rPr>
        <w:t xml:space="preserve">.4.1 Секретариат ТК (ПТК) направляет </w:t>
      </w:r>
      <w:r w:rsidR="0093285D" w:rsidRPr="00337E80">
        <w:rPr>
          <w:rFonts w:cs="Arial"/>
          <w:szCs w:val="24"/>
        </w:rPr>
        <w:t xml:space="preserve">в </w:t>
      </w:r>
      <w:r w:rsidR="0093285D" w:rsidRPr="00337E80">
        <w:rPr>
          <w:szCs w:val="24"/>
        </w:rPr>
        <w:t>федеральный орган исполнительной власти в сфере стандартизации</w:t>
      </w:r>
      <w:r w:rsidR="0093285D" w:rsidRPr="00337E80">
        <w:t xml:space="preserve"> </w:t>
      </w:r>
      <w:r w:rsidR="0093285D" w:rsidRPr="00337E80">
        <w:rPr>
          <w:rFonts w:cs="Arial"/>
          <w:noProof/>
          <w:szCs w:val="24"/>
        </w:rPr>
        <w:t>документ</w:t>
      </w:r>
      <w:r w:rsidR="00016399" w:rsidRPr="00337E80">
        <w:rPr>
          <w:rFonts w:cs="Arial"/>
          <w:noProof/>
          <w:szCs w:val="24"/>
        </w:rPr>
        <w:t>ы</w:t>
      </w:r>
      <w:r w:rsidR="0093285D" w:rsidRPr="00337E80">
        <w:rPr>
          <w:rFonts w:cs="Arial"/>
          <w:noProof/>
          <w:szCs w:val="24"/>
        </w:rPr>
        <w:t>:</w:t>
      </w:r>
      <w:r w:rsidR="002767D3" w:rsidRPr="00337E80">
        <w:rPr>
          <w:rFonts w:cs="Arial"/>
          <w:szCs w:val="24"/>
        </w:rPr>
        <w:t xml:space="preserve"> </w:t>
      </w:r>
    </w:p>
    <w:p w:rsidR="0093285D" w:rsidRPr="00337E80" w:rsidRDefault="0093285D" w:rsidP="002767D3">
      <w:pPr>
        <w:autoSpaceDE w:val="0"/>
        <w:autoSpaceDN w:val="0"/>
        <w:adjustRightInd w:val="0"/>
        <w:spacing w:line="360" w:lineRule="auto"/>
        <w:ind w:firstLine="720"/>
      </w:pPr>
      <w:r w:rsidRPr="00337E80">
        <w:t>-</w:t>
      </w:r>
      <w:r w:rsidR="00A75DB7" w:rsidRPr="00337E80">
        <w:t> </w:t>
      </w:r>
      <w:r w:rsidR="002767D3" w:rsidRPr="00337E80">
        <w:t>копи</w:t>
      </w:r>
      <w:r w:rsidR="00016399" w:rsidRPr="00337E80">
        <w:t>я</w:t>
      </w:r>
      <w:r w:rsidR="002767D3" w:rsidRPr="00337E80">
        <w:t xml:space="preserve"> проекта стандарта со штампом «В набор»</w:t>
      </w:r>
      <w:r w:rsidRPr="00337E80">
        <w:t>;</w:t>
      </w:r>
    </w:p>
    <w:p w:rsidR="002630F5" w:rsidRPr="00337E80" w:rsidRDefault="002630F5" w:rsidP="002630F5">
      <w:pPr>
        <w:autoSpaceDE w:val="0"/>
        <w:autoSpaceDN w:val="0"/>
        <w:adjustRightInd w:val="0"/>
        <w:spacing w:line="360" w:lineRule="auto"/>
        <w:ind w:firstLine="720"/>
      </w:pPr>
      <w:r w:rsidRPr="00337E80">
        <w:t>-</w:t>
      </w:r>
      <w:r w:rsidR="00A75DB7" w:rsidRPr="00337E80">
        <w:t> </w:t>
      </w:r>
      <w:r w:rsidRPr="00337E80">
        <w:t>протокол заседания ТК (ПТК)</w:t>
      </w:r>
      <w:r w:rsidR="00016399" w:rsidRPr="00337E80">
        <w:t xml:space="preserve"> (или выписка)</w:t>
      </w:r>
      <w:r w:rsidRPr="00337E80">
        <w:t xml:space="preserve">, на котором был достигнут </w:t>
      </w:r>
      <w:r w:rsidR="00DA4571" w:rsidRPr="00337E80">
        <w:t>консенсус в</w:t>
      </w:r>
      <w:r w:rsidR="00C40FEF" w:rsidRPr="00337E80">
        <w:t xml:space="preserve"> соответствии</w:t>
      </w:r>
      <w:r w:rsidR="00EF7EF9" w:rsidRPr="00337E80">
        <w:t xml:space="preserve"> с правилами достижения консенсуса [19]</w:t>
      </w:r>
      <w:r w:rsidR="00A75DB7" w:rsidRPr="00337E80">
        <w:t>,</w:t>
      </w:r>
      <w:r w:rsidR="00016399" w:rsidRPr="00337E80">
        <w:t xml:space="preserve"> содержащий мотивированное предложение об утверждении проекта в качестве национального стандарта</w:t>
      </w:r>
      <w:r w:rsidRPr="00337E80">
        <w:t xml:space="preserve">; </w:t>
      </w:r>
    </w:p>
    <w:p w:rsidR="002630F5" w:rsidRPr="00337E80" w:rsidRDefault="002630F5" w:rsidP="002630F5">
      <w:pPr>
        <w:autoSpaceDE w:val="0"/>
        <w:autoSpaceDN w:val="0"/>
        <w:adjustRightInd w:val="0"/>
        <w:spacing w:line="360" w:lineRule="auto"/>
        <w:ind w:firstLine="720"/>
      </w:pPr>
      <w:r w:rsidRPr="00337E80">
        <w:rPr>
          <w:rFonts w:cs="Arial"/>
          <w:szCs w:val="24"/>
        </w:rPr>
        <w:t xml:space="preserve">- </w:t>
      </w:r>
      <w:r w:rsidRPr="00337E80">
        <w:t>экспертное заключение</w:t>
      </w:r>
      <w:r w:rsidR="00016399" w:rsidRPr="00337E80">
        <w:t xml:space="preserve"> </w:t>
      </w:r>
      <w:r w:rsidR="008C10FA" w:rsidRPr="00337E80">
        <w:t>ТК (ПТК)</w:t>
      </w:r>
      <w:r w:rsidRPr="00337E80">
        <w:t>;</w:t>
      </w:r>
    </w:p>
    <w:p w:rsidR="0093285D" w:rsidRPr="00337E80" w:rsidRDefault="0093285D" w:rsidP="0093285D">
      <w:pPr>
        <w:tabs>
          <w:tab w:val="left" w:pos="8364"/>
        </w:tabs>
        <w:spacing w:line="360" w:lineRule="auto"/>
        <w:rPr>
          <w:rFonts w:cs="Arial"/>
          <w:szCs w:val="24"/>
        </w:rPr>
      </w:pPr>
      <w:r w:rsidRPr="00337E80">
        <w:rPr>
          <w:rFonts w:cs="Arial"/>
          <w:szCs w:val="24"/>
        </w:rPr>
        <w:t>-</w:t>
      </w:r>
      <w:r w:rsidR="00A75DB7" w:rsidRPr="00337E80">
        <w:rPr>
          <w:rFonts w:cs="Arial"/>
          <w:szCs w:val="24"/>
        </w:rPr>
        <w:t> </w:t>
      </w:r>
      <w:r w:rsidR="007D1F47" w:rsidRPr="00337E80">
        <w:rPr>
          <w:rFonts w:cs="Arial"/>
          <w:szCs w:val="24"/>
        </w:rPr>
        <w:t>пояснительная записка</w:t>
      </w:r>
      <w:r w:rsidRPr="00337E80">
        <w:rPr>
          <w:rFonts w:cs="Arial"/>
          <w:szCs w:val="24"/>
        </w:rPr>
        <w:t xml:space="preserve"> к</w:t>
      </w:r>
      <w:r w:rsidR="009C7B14" w:rsidRPr="00337E80">
        <w:rPr>
          <w:rFonts w:cs="Arial"/>
          <w:szCs w:val="24"/>
        </w:rPr>
        <w:t xml:space="preserve"> </w:t>
      </w:r>
      <w:r w:rsidR="009C7B14" w:rsidRPr="00337E80">
        <w:t>окончательной редакции</w:t>
      </w:r>
      <w:r w:rsidRPr="00337E80">
        <w:rPr>
          <w:rFonts w:cs="Arial"/>
          <w:szCs w:val="24"/>
        </w:rPr>
        <w:t xml:space="preserve"> </w:t>
      </w:r>
      <w:r w:rsidRPr="00337E80">
        <w:t>проект</w:t>
      </w:r>
      <w:r w:rsidR="009C7B14" w:rsidRPr="00337E80">
        <w:t>а</w:t>
      </w:r>
      <w:r w:rsidRPr="00337E80">
        <w:rPr>
          <w:rFonts w:cs="Arial"/>
          <w:b/>
          <w:szCs w:val="24"/>
        </w:rPr>
        <w:t xml:space="preserve"> </w:t>
      </w:r>
      <w:r w:rsidRPr="00337E80">
        <w:rPr>
          <w:rFonts w:cs="Arial"/>
          <w:szCs w:val="24"/>
        </w:rPr>
        <w:t>национального стандарта;</w:t>
      </w:r>
    </w:p>
    <w:p w:rsidR="009C7B14" w:rsidRPr="00337E80" w:rsidRDefault="009C7B14" w:rsidP="0093285D">
      <w:pPr>
        <w:autoSpaceDE w:val="0"/>
        <w:autoSpaceDN w:val="0"/>
        <w:adjustRightInd w:val="0"/>
        <w:spacing w:line="360" w:lineRule="auto"/>
        <w:ind w:firstLine="720"/>
        <w:rPr>
          <w:rFonts w:cs="Arial"/>
          <w:szCs w:val="24"/>
        </w:rPr>
      </w:pPr>
      <w:r w:rsidRPr="00337E80">
        <w:rPr>
          <w:rFonts w:cs="Arial"/>
          <w:szCs w:val="24"/>
        </w:rPr>
        <w:t>-</w:t>
      </w:r>
      <w:r w:rsidR="00A75DB7" w:rsidRPr="00337E80">
        <w:rPr>
          <w:rFonts w:cs="Arial"/>
          <w:szCs w:val="24"/>
        </w:rPr>
        <w:t> </w:t>
      </w:r>
      <w:r w:rsidRPr="00337E80">
        <w:rPr>
          <w:rFonts w:cs="Arial"/>
          <w:szCs w:val="24"/>
        </w:rPr>
        <w:t>сводка</w:t>
      </w:r>
      <w:r w:rsidR="0093285D" w:rsidRPr="00337E80">
        <w:rPr>
          <w:rFonts w:cs="Arial"/>
          <w:szCs w:val="24"/>
        </w:rPr>
        <w:t xml:space="preserve"> замечаний и предложений по первой редакции данного проекта</w:t>
      </w:r>
      <w:r w:rsidR="00943387" w:rsidRPr="00337E80">
        <w:rPr>
          <w:rFonts w:cs="Arial"/>
          <w:szCs w:val="24"/>
        </w:rPr>
        <w:t>.</w:t>
      </w:r>
    </w:p>
    <w:p w:rsidR="00FD0EED" w:rsidRPr="00337E80" w:rsidRDefault="00FD0EED" w:rsidP="00FD0EED">
      <w:pPr>
        <w:autoSpaceDE w:val="0"/>
        <w:autoSpaceDN w:val="0"/>
        <w:adjustRightInd w:val="0"/>
        <w:spacing w:line="360" w:lineRule="auto"/>
        <w:ind w:firstLine="720"/>
      </w:pPr>
      <w:r w:rsidRPr="00337E80">
        <w:t>4.</w:t>
      </w:r>
      <w:r w:rsidR="002630F5" w:rsidRPr="00337E80">
        <w:t>4</w:t>
      </w:r>
      <w:r w:rsidRPr="00337E80">
        <w:t>.</w:t>
      </w:r>
      <w:r w:rsidR="002630F5" w:rsidRPr="00337E80">
        <w:t>2</w:t>
      </w:r>
      <w:r w:rsidRPr="00337E80">
        <w:t xml:space="preserve"> Работы по подготовке к утверждению</w:t>
      </w:r>
      <w:r w:rsidR="00D47773" w:rsidRPr="00337E80">
        <w:t xml:space="preserve"> </w:t>
      </w:r>
      <w:r w:rsidR="00300B16" w:rsidRPr="00337E80">
        <w:t xml:space="preserve">осуществляются в соответствии с правилами стандартизации, </w:t>
      </w:r>
      <w:r w:rsidR="00B70718" w:rsidRPr="00337E80">
        <w:t>утвержденными</w:t>
      </w:r>
      <w:r w:rsidR="002630F5" w:rsidRPr="00337E80">
        <w:t xml:space="preserve"> </w:t>
      </w:r>
      <w:r w:rsidRPr="00337E80">
        <w:t>федеральн</w:t>
      </w:r>
      <w:r w:rsidR="002630F5" w:rsidRPr="00337E80">
        <w:t>ым</w:t>
      </w:r>
      <w:r w:rsidRPr="00337E80">
        <w:t xml:space="preserve"> орган</w:t>
      </w:r>
      <w:r w:rsidR="002630F5" w:rsidRPr="00337E80">
        <w:t>ом</w:t>
      </w:r>
      <w:r w:rsidRPr="00337E80">
        <w:t xml:space="preserve"> исполнительно</w:t>
      </w:r>
      <w:r w:rsidR="00E725E6" w:rsidRPr="00337E80">
        <w:t>й власти в сфере стандартизации.</w:t>
      </w:r>
    </w:p>
    <w:p w:rsidR="00E0672E" w:rsidRPr="00337E80" w:rsidRDefault="00CA680F" w:rsidP="00B94378">
      <w:pPr>
        <w:autoSpaceDE w:val="0"/>
        <w:autoSpaceDN w:val="0"/>
        <w:adjustRightInd w:val="0"/>
        <w:spacing w:line="360" w:lineRule="auto"/>
        <w:ind w:firstLine="720"/>
      </w:pPr>
      <w:r w:rsidRPr="00337E80">
        <w:t>4.</w:t>
      </w:r>
      <w:r w:rsidR="002630F5" w:rsidRPr="00337E80">
        <w:t>4</w:t>
      </w:r>
      <w:r w:rsidRPr="00337E80">
        <w:t>.</w:t>
      </w:r>
      <w:r w:rsidR="002630F5" w:rsidRPr="00337E80">
        <w:t>3</w:t>
      </w:r>
      <w:r w:rsidR="00B94378" w:rsidRPr="00337E80">
        <w:t xml:space="preserve"> Федеральный орган исполнительной власти в сфере стандартизации принимает решение об утверждении национального стандарта</w:t>
      </w:r>
      <w:r w:rsidR="00E0672E" w:rsidRPr="00337E80">
        <w:t xml:space="preserve"> путем оформления соответствующего организационно-распорядительного документа.</w:t>
      </w:r>
    </w:p>
    <w:p w:rsidR="00E0672E" w:rsidRPr="00337E80" w:rsidRDefault="00E0672E" w:rsidP="00B94378">
      <w:pPr>
        <w:autoSpaceDE w:val="0"/>
        <w:autoSpaceDN w:val="0"/>
        <w:adjustRightInd w:val="0"/>
        <w:spacing w:line="360" w:lineRule="auto"/>
        <w:ind w:firstLine="720"/>
        <w:rPr>
          <w:sz w:val="22"/>
        </w:rPr>
      </w:pPr>
      <w:r w:rsidRPr="00337E80">
        <w:rPr>
          <w:sz w:val="22"/>
        </w:rPr>
        <w:t>Примечание — В случаях, предусмотренных в частях 12 и 16 статьи 24</w:t>
      </w:r>
      <w:r w:rsidR="001E6C48" w:rsidRPr="00337E80">
        <w:rPr>
          <w:sz w:val="22"/>
        </w:rPr>
        <w:t xml:space="preserve"> </w:t>
      </w:r>
      <w:r w:rsidR="00DA4571" w:rsidRPr="00337E80">
        <w:rPr>
          <w:sz w:val="22"/>
        </w:rPr>
        <w:t>Федерального закона</w:t>
      </w:r>
      <w:r w:rsidRPr="00337E80">
        <w:rPr>
          <w:sz w:val="22"/>
        </w:rPr>
        <w:t xml:space="preserve"> [6] ТК может предложить отклонить проект или утвердить его в качестве предварительного национального стандарта. На основании мотивированного предложения ТК </w:t>
      </w:r>
      <w:r w:rsidRPr="00337E80">
        <w:rPr>
          <w:sz w:val="22"/>
        </w:rPr>
        <w:lastRenderedPageBreak/>
        <w:t>Федеральный орган исполнительной власти в сфере стандартизации принимает соответствующее решение.</w:t>
      </w:r>
    </w:p>
    <w:p w:rsidR="00D7343E" w:rsidRPr="00337E80" w:rsidRDefault="00D7343E" w:rsidP="00B94378">
      <w:pPr>
        <w:autoSpaceDE w:val="0"/>
        <w:autoSpaceDN w:val="0"/>
        <w:adjustRightInd w:val="0"/>
        <w:spacing w:line="360" w:lineRule="auto"/>
        <w:ind w:firstLine="720"/>
      </w:pPr>
      <w:r w:rsidRPr="00337E80">
        <w:t>Федеральный орган исполнительной власти в сфере стандартизации также может направить проект национального стандарта на дополнительную экспертизу</w:t>
      </w:r>
      <w:r w:rsidR="007D1F47" w:rsidRPr="00337E80">
        <w:t>.</w:t>
      </w:r>
    </w:p>
    <w:p w:rsidR="00905C71" w:rsidRPr="00337E80" w:rsidRDefault="00D7343E" w:rsidP="00B94378">
      <w:pPr>
        <w:autoSpaceDE w:val="0"/>
        <w:autoSpaceDN w:val="0"/>
        <w:adjustRightInd w:val="0"/>
        <w:spacing w:line="360" w:lineRule="auto"/>
        <w:ind w:firstLine="720"/>
      </w:pPr>
      <w:r w:rsidRPr="00337E80">
        <w:t xml:space="preserve">4.4.4 </w:t>
      </w:r>
      <w:r w:rsidR="00B94378" w:rsidRPr="00337E80">
        <w:t>Дату введения национального стандарта в действие устанавливают</w:t>
      </w:r>
      <w:r w:rsidRPr="00337E80">
        <w:t xml:space="preserve"> в указанном 4.4.3 документе</w:t>
      </w:r>
      <w:r w:rsidR="00B94378" w:rsidRPr="00337E80">
        <w:t xml:space="preserve"> с учетом времени, необходимого для реализации организационно-технических мероприятий, проводимых при внедрении данного стандарта перед его практическом применени</w:t>
      </w:r>
      <w:r w:rsidR="009E4D86" w:rsidRPr="00337E80">
        <w:t>ем</w:t>
      </w:r>
      <w:r w:rsidR="00B94378" w:rsidRPr="00337E80">
        <w:t>, но не ранее трех месяцев после утверждения этого стандарта.</w:t>
      </w:r>
      <w:r w:rsidRPr="00337E80">
        <w:t xml:space="preserve"> При этом</w:t>
      </w:r>
      <w:r w:rsidRPr="00337E80">
        <w:rPr>
          <w:rFonts w:cs="Arial"/>
          <w:szCs w:val="24"/>
        </w:rPr>
        <w:t xml:space="preserve"> срок действия национального стандарта не ограничивают, за исключением случаев, когда это обусловлено законодательными или иными нормативными правовыми актами Российской Федерации</w:t>
      </w:r>
    </w:p>
    <w:p w:rsidR="00611B1C" w:rsidRPr="00337E80" w:rsidRDefault="00B94378" w:rsidP="00153CA0">
      <w:pPr>
        <w:spacing w:line="360" w:lineRule="auto"/>
        <w:rPr>
          <w:rFonts w:cs="Arial"/>
          <w:noProof/>
          <w:szCs w:val="24"/>
        </w:rPr>
      </w:pPr>
      <w:r w:rsidRPr="00337E80">
        <w:rPr>
          <w:rFonts w:cs="Arial"/>
          <w:noProof/>
          <w:szCs w:val="24"/>
        </w:rPr>
        <w:t>4.</w:t>
      </w:r>
      <w:r w:rsidR="00D7343E" w:rsidRPr="00337E80">
        <w:rPr>
          <w:rFonts w:cs="Arial"/>
          <w:noProof/>
          <w:szCs w:val="24"/>
        </w:rPr>
        <w:t>4</w:t>
      </w:r>
      <w:r w:rsidRPr="00337E80">
        <w:rPr>
          <w:rFonts w:cs="Arial"/>
          <w:noProof/>
          <w:szCs w:val="24"/>
        </w:rPr>
        <w:t>.</w:t>
      </w:r>
      <w:r w:rsidR="00D7343E" w:rsidRPr="00337E80">
        <w:rPr>
          <w:rFonts w:cs="Arial"/>
          <w:noProof/>
          <w:szCs w:val="24"/>
        </w:rPr>
        <w:t>5</w:t>
      </w:r>
      <w:r w:rsidRPr="00337E80">
        <w:rPr>
          <w:rFonts w:cs="Arial"/>
          <w:noProof/>
          <w:szCs w:val="24"/>
        </w:rPr>
        <w:t xml:space="preserve"> В обоснованных случаях</w:t>
      </w:r>
      <w:r w:rsidR="00153CA0" w:rsidRPr="00337E80">
        <w:rPr>
          <w:rFonts w:cs="Arial"/>
          <w:noProof/>
          <w:szCs w:val="24"/>
        </w:rPr>
        <w:t xml:space="preserve"> </w:t>
      </w:r>
      <w:r w:rsidR="00153CA0" w:rsidRPr="00337E80">
        <w:t>Федеральный орган исполнительной власти в сфере стандартизации</w:t>
      </w:r>
      <w:r w:rsidR="00D7343E" w:rsidRPr="00337E80">
        <w:rPr>
          <w:rFonts w:cs="Arial"/>
          <w:noProof/>
          <w:szCs w:val="24"/>
        </w:rPr>
        <w:t>,</w:t>
      </w:r>
      <w:r w:rsidRPr="00337E80">
        <w:rPr>
          <w:rFonts w:cs="Arial"/>
          <w:noProof/>
          <w:szCs w:val="24"/>
        </w:rPr>
        <w:t xml:space="preserve"> при установлении даты введения национального стандарта в действие пользователям может предостав</w:t>
      </w:r>
      <w:r w:rsidR="00153CA0" w:rsidRPr="00337E80">
        <w:rPr>
          <w:rFonts w:cs="Arial"/>
          <w:noProof/>
          <w:szCs w:val="24"/>
        </w:rPr>
        <w:t>ить</w:t>
      </w:r>
      <w:r w:rsidRPr="00337E80">
        <w:rPr>
          <w:rFonts w:cs="Arial"/>
          <w:noProof/>
          <w:szCs w:val="24"/>
        </w:rPr>
        <w:t xml:space="preserve"> право его досрочного применения</w:t>
      </w:r>
      <w:r w:rsidR="00153CA0" w:rsidRPr="00337E80">
        <w:rPr>
          <w:rFonts w:cs="Arial"/>
          <w:noProof/>
          <w:szCs w:val="24"/>
        </w:rPr>
        <w:t xml:space="preserve"> </w:t>
      </w:r>
      <w:r w:rsidR="006D5B7E" w:rsidRPr="00337E80">
        <w:rPr>
          <w:rFonts w:cs="Arial"/>
          <w:noProof/>
          <w:szCs w:val="24"/>
        </w:rPr>
        <w:t>дня его опубликования</w:t>
      </w:r>
      <w:r w:rsidR="00153CA0" w:rsidRPr="00337E80">
        <w:rPr>
          <w:rFonts w:cs="Arial"/>
          <w:noProof/>
          <w:szCs w:val="24"/>
        </w:rPr>
        <w:t>.</w:t>
      </w:r>
    </w:p>
    <w:p w:rsidR="00153CA0" w:rsidRPr="00337E80" w:rsidRDefault="00153CA0" w:rsidP="00153CA0">
      <w:pPr>
        <w:spacing w:line="360" w:lineRule="auto"/>
        <w:rPr>
          <w:rFonts w:cs="Arial"/>
          <w:noProof/>
          <w:szCs w:val="24"/>
        </w:rPr>
      </w:pPr>
      <w:r w:rsidRPr="00337E80">
        <w:rPr>
          <w:sz w:val="22"/>
        </w:rPr>
        <w:t xml:space="preserve">Примечание — </w:t>
      </w:r>
      <w:r w:rsidR="00A75DB7" w:rsidRPr="00337E80">
        <w:rPr>
          <w:sz w:val="22"/>
        </w:rPr>
        <w:t>При условии</w:t>
      </w:r>
      <w:r w:rsidR="00A50894" w:rsidRPr="00337E80">
        <w:rPr>
          <w:sz w:val="22"/>
        </w:rPr>
        <w:t>,</w:t>
      </w:r>
      <w:r w:rsidR="00A75DB7" w:rsidRPr="00337E80">
        <w:rPr>
          <w:sz w:val="22"/>
        </w:rPr>
        <w:t xml:space="preserve"> что</w:t>
      </w:r>
      <w:r w:rsidRPr="00337E80">
        <w:rPr>
          <w:sz w:val="22"/>
        </w:rPr>
        <w:t xml:space="preserve"> документ вводится впервые.</w:t>
      </w:r>
    </w:p>
    <w:p w:rsidR="00D55B8D" w:rsidRPr="00337E80" w:rsidRDefault="00B94378" w:rsidP="00D7343E">
      <w:pPr>
        <w:spacing w:line="360" w:lineRule="auto"/>
      </w:pPr>
      <w:r w:rsidRPr="00337E80">
        <w:rPr>
          <w:rFonts w:cs="Arial"/>
          <w:szCs w:val="24"/>
        </w:rPr>
        <w:t>4.4.</w:t>
      </w:r>
      <w:r w:rsidR="00D55B8D" w:rsidRPr="00337E80">
        <w:t>6 Регистрацию утвержденного н</w:t>
      </w:r>
      <w:r w:rsidR="0070227E" w:rsidRPr="00337E80">
        <w:t>ационального стандарта</w:t>
      </w:r>
      <w:r w:rsidR="00D55B8D" w:rsidRPr="00337E80">
        <w:t xml:space="preserve"> осуществляют с соблюдением соответствующего порядка, установленного федеральным органом исполнительной власти, осуществляющим фу</w:t>
      </w:r>
      <w:r w:rsidR="001F43C5" w:rsidRPr="00337E80">
        <w:t>нкции по выработке государствен</w:t>
      </w:r>
      <w:r w:rsidR="00D55B8D" w:rsidRPr="00337E80">
        <w:t>ной политики и нормативно-правовому регулированию в сфере стандартизации [</w:t>
      </w:r>
      <w:r w:rsidR="001F43C5" w:rsidRPr="00337E80">
        <w:t>20</w:t>
      </w:r>
      <w:r w:rsidR="00D55B8D" w:rsidRPr="00337E80">
        <w:t>].</w:t>
      </w:r>
    </w:p>
    <w:p w:rsidR="00D55B8D" w:rsidRPr="00337E80" w:rsidRDefault="00D55B8D" w:rsidP="00153CA0">
      <w:pPr>
        <w:autoSpaceDE w:val="0"/>
        <w:autoSpaceDN w:val="0"/>
        <w:adjustRightInd w:val="0"/>
        <w:spacing w:after="100" w:line="360" w:lineRule="auto"/>
        <w:ind w:firstLine="720"/>
      </w:pPr>
      <w:r w:rsidRPr="00337E80">
        <w:t>4.</w:t>
      </w:r>
      <w:r w:rsidR="00D7343E" w:rsidRPr="00337E80">
        <w:t>4</w:t>
      </w:r>
      <w:r w:rsidRPr="00337E80">
        <w:t>.</w:t>
      </w:r>
      <w:r w:rsidR="00D7343E" w:rsidRPr="00337E80">
        <w:t>7</w:t>
      </w:r>
      <w:r w:rsidRPr="00337E80">
        <w:t xml:space="preserve"> </w:t>
      </w:r>
      <w:r w:rsidR="0023678D" w:rsidRPr="00337E80">
        <w:t xml:space="preserve">Федеральный орган исполнительной власти в сфере стандартизации на своем официальном сайте в сети Интернет размещает уведомление </w:t>
      </w:r>
      <w:r w:rsidRPr="00337E80">
        <w:t>о</w:t>
      </w:r>
      <w:r w:rsidR="00580316" w:rsidRPr="00337E80">
        <w:t>б</w:t>
      </w:r>
      <w:r w:rsidRPr="00337E80">
        <w:t xml:space="preserve"> утверждении национального стандарта. </w:t>
      </w:r>
    </w:p>
    <w:p w:rsidR="00B94378" w:rsidRPr="00337E80" w:rsidRDefault="00D55B8D" w:rsidP="00D55B8D">
      <w:pPr>
        <w:autoSpaceDE w:val="0"/>
        <w:autoSpaceDN w:val="0"/>
        <w:adjustRightInd w:val="0"/>
        <w:spacing w:line="360" w:lineRule="auto"/>
        <w:ind w:firstLine="720"/>
      </w:pPr>
      <w:r w:rsidRPr="00337E80">
        <w:t>4.</w:t>
      </w:r>
      <w:r w:rsidR="00D7343E" w:rsidRPr="00337E80">
        <w:t>4</w:t>
      </w:r>
      <w:r w:rsidRPr="00337E80">
        <w:t>.</w:t>
      </w:r>
      <w:r w:rsidR="00D7343E" w:rsidRPr="00337E80">
        <w:t xml:space="preserve">8 </w:t>
      </w:r>
      <w:r w:rsidR="00907BFC" w:rsidRPr="00337E80">
        <w:t>Официальное опубликование национального стандарта организует федеральный орган исполнительной власти в сфере стандартизации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[21].</w:t>
      </w:r>
    </w:p>
    <w:p w:rsidR="00991037" w:rsidRPr="00337E80" w:rsidRDefault="00F57C24" w:rsidP="00A004F4">
      <w:pPr>
        <w:spacing w:after="0" w:line="360" w:lineRule="auto"/>
        <w:rPr>
          <w:rFonts w:cs="Arial"/>
          <w:noProof/>
          <w:szCs w:val="24"/>
        </w:rPr>
      </w:pPr>
      <w:r w:rsidRPr="00337E80">
        <w:rPr>
          <w:sz w:val="22"/>
        </w:rPr>
        <w:t>*</w:t>
      </w:r>
      <w:r w:rsidR="00991037" w:rsidRPr="00337E80">
        <w:rPr>
          <w:sz w:val="22"/>
        </w:rPr>
        <w:t xml:space="preserve">Примечание — Официальное опубликование электронных стандартов 1 типа </w:t>
      </w:r>
      <w:r w:rsidR="00FA583C" w:rsidRPr="00337E80">
        <w:rPr>
          <w:sz w:val="22"/>
        </w:rPr>
        <w:t xml:space="preserve">и цифровых приложений к </w:t>
      </w:r>
      <w:r w:rsidR="00991037" w:rsidRPr="00337E80">
        <w:rPr>
          <w:sz w:val="22"/>
        </w:rPr>
        <w:t xml:space="preserve"> электронных стандартов 3 типа осуществляется </w:t>
      </w:r>
      <w:r w:rsidR="00FA583C" w:rsidRPr="00337E80">
        <w:rPr>
          <w:sz w:val="22"/>
        </w:rPr>
        <w:t xml:space="preserve">в виде размещения на официальном сайте федерального органа исполнительной власти в сфере стандартизации </w:t>
      </w:r>
      <w:r w:rsidR="00FA583C" w:rsidRPr="00337E80">
        <w:rPr>
          <w:sz w:val="22"/>
        </w:rPr>
        <w:lastRenderedPageBreak/>
        <w:t>ограниченной по времени ознакомительной версии электронных стандартов при принятии условий лицензионного соглашения об использовании электронных стандартов</w:t>
      </w:r>
      <w:r w:rsidR="00991037" w:rsidRPr="00337E80">
        <w:rPr>
          <w:sz w:val="22"/>
        </w:rPr>
        <w:t>.</w:t>
      </w:r>
    </w:p>
    <w:p w:rsidR="00991037" w:rsidRPr="00337E80" w:rsidRDefault="00991037" w:rsidP="00D55B8D">
      <w:pPr>
        <w:autoSpaceDE w:val="0"/>
        <w:autoSpaceDN w:val="0"/>
        <w:adjustRightInd w:val="0"/>
        <w:spacing w:line="360" w:lineRule="auto"/>
        <w:ind w:firstLine="720"/>
      </w:pPr>
    </w:p>
    <w:p w:rsidR="00B94378" w:rsidRPr="00337E80" w:rsidRDefault="001C7DCA" w:rsidP="00CD6D7D">
      <w:pPr>
        <w:tabs>
          <w:tab w:val="left" w:pos="8364"/>
        </w:tabs>
        <w:spacing w:after="0" w:line="360" w:lineRule="auto"/>
        <w:outlineLvl w:val="0"/>
        <w:rPr>
          <w:rFonts w:cs="Arial"/>
          <w:b/>
          <w:sz w:val="28"/>
          <w:szCs w:val="32"/>
        </w:rPr>
      </w:pPr>
      <w:r w:rsidRPr="00337E80">
        <w:rPr>
          <w:rFonts w:cs="Arial"/>
          <w:b/>
          <w:sz w:val="28"/>
          <w:szCs w:val="32"/>
        </w:rPr>
        <w:t>*</w:t>
      </w:r>
      <w:r w:rsidR="00991037" w:rsidRPr="00337E80">
        <w:rPr>
          <w:rFonts w:cs="Arial"/>
          <w:b/>
          <w:sz w:val="28"/>
          <w:szCs w:val="32"/>
        </w:rPr>
        <w:t xml:space="preserve">4А </w:t>
      </w:r>
      <w:r w:rsidRPr="00337E80">
        <w:rPr>
          <w:rFonts w:cs="Arial"/>
          <w:b/>
          <w:sz w:val="28"/>
          <w:szCs w:val="32"/>
        </w:rPr>
        <w:t>Подготовка к изданию и распространению национальных стандартов</w:t>
      </w:r>
    </w:p>
    <w:p w:rsidR="002811F7" w:rsidRPr="00337E80" w:rsidRDefault="001C7DCA" w:rsidP="00CD6D7D">
      <w:pPr>
        <w:tabs>
          <w:tab w:val="left" w:pos="8364"/>
        </w:tabs>
        <w:spacing w:after="0" w:line="360" w:lineRule="auto"/>
        <w:outlineLvl w:val="0"/>
      </w:pPr>
      <w:r w:rsidRPr="00337E80">
        <w:t xml:space="preserve">*4А.1 Национальный стандарт готовится к опубликованию, изданию и распространению в виде электронного документа, прошедшего редакционно-издательскую подготовку, сверстанного с использованием шаблонов и </w:t>
      </w:r>
      <w:r w:rsidR="00DA4571" w:rsidRPr="00337E80">
        <w:t>стилей,</w:t>
      </w:r>
      <w:r w:rsidRPr="00337E80">
        <w:t xml:space="preserve"> определенных в издающей организации, в том числе электронных стандартов 2-го и 3-го типов, содержащих структурную разметку в соответствии с (ПР) для распространения в качестве </w:t>
      </w:r>
      <w:proofErr w:type="spellStart"/>
      <w:r w:rsidRPr="00337E80">
        <w:t>контента</w:t>
      </w:r>
      <w:proofErr w:type="spellEnd"/>
      <w:r w:rsidRPr="00337E80">
        <w:t xml:space="preserve"> информационных систем, баз и банков данных. </w:t>
      </w:r>
    </w:p>
    <w:p w:rsidR="001C7DCA" w:rsidRPr="00337E80" w:rsidRDefault="001C7DCA" w:rsidP="00CD6D7D">
      <w:pPr>
        <w:tabs>
          <w:tab w:val="left" w:pos="8364"/>
        </w:tabs>
        <w:spacing w:after="0" w:line="360" w:lineRule="auto"/>
        <w:outlineLvl w:val="0"/>
      </w:pPr>
      <w:r w:rsidRPr="00337E80">
        <w:t>По заявкам заинтересованных лиц национальный стандарт также может быть издан в типографском исполнении или в виде электронного издания на материальном носителе.</w:t>
      </w:r>
    </w:p>
    <w:p w:rsidR="001C7DCA" w:rsidRPr="00337E80" w:rsidRDefault="001C7DCA" w:rsidP="00CD6D7D">
      <w:pPr>
        <w:tabs>
          <w:tab w:val="left" w:pos="8364"/>
        </w:tabs>
        <w:spacing w:after="0" w:line="360" w:lineRule="auto"/>
        <w:outlineLvl w:val="0"/>
      </w:pPr>
      <w:r w:rsidRPr="00337E80">
        <w:t>*4А.2</w:t>
      </w:r>
      <w:r w:rsidR="002811F7" w:rsidRPr="00337E80">
        <w:t xml:space="preserve"> Аутентичность электронного национального стандарта эталонному экземпляру, </w:t>
      </w:r>
      <w:r w:rsidR="00DA4571" w:rsidRPr="00337E80">
        <w:t>содержащемуся в</w:t>
      </w:r>
      <w:r w:rsidR="002811F7" w:rsidRPr="00337E80">
        <w:t xml:space="preserve"> </w:t>
      </w:r>
      <w:r w:rsidR="00DA4571" w:rsidRPr="00337E80">
        <w:t>Федеральном информационном фонде стандартов,</w:t>
      </w:r>
      <w:r w:rsidR="002811F7" w:rsidRPr="00337E80">
        <w:t xml:space="preserve"> подтверждается усиленной квалифицированной электронной подписью.</w:t>
      </w:r>
    </w:p>
    <w:p w:rsidR="002811F7" w:rsidRPr="00337E80" w:rsidRDefault="002811F7" w:rsidP="00CD6D7D">
      <w:pPr>
        <w:tabs>
          <w:tab w:val="left" w:pos="8364"/>
        </w:tabs>
        <w:spacing w:after="0" w:line="360" w:lineRule="auto"/>
        <w:outlineLvl w:val="0"/>
        <w:rPr>
          <w:rFonts w:cs="Arial"/>
          <w:b/>
          <w:sz w:val="28"/>
          <w:szCs w:val="32"/>
        </w:rPr>
      </w:pPr>
      <w:r w:rsidRPr="00337E80">
        <w:t>*4А.3 Распространение национальных стандартов, в том числе электронных стандартов, гармонизированных с международными, региональными стандартами, стандартами и сводами правил иностранных государств осуществляют с соблюдением международных правовых норм по защите авторских прав.</w:t>
      </w:r>
    </w:p>
    <w:p w:rsidR="001E6C48" w:rsidRPr="00337E80" w:rsidRDefault="001E6C48" w:rsidP="00A75DB7">
      <w:pPr>
        <w:tabs>
          <w:tab w:val="left" w:pos="8364"/>
        </w:tabs>
        <w:spacing w:after="0" w:line="360" w:lineRule="auto"/>
        <w:ind w:left="709" w:firstLine="0"/>
        <w:outlineLvl w:val="0"/>
        <w:rPr>
          <w:rFonts w:cs="Arial"/>
          <w:b/>
          <w:sz w:val="28"/>
          <w:szCs w:val="32"/>
        </w:rPr>
      </w:pPr>
    </w:p>
    <w:p w:rsidR="00D55B8D" w:rsidRPr="00337E80" w:rsidRDefault="00D55B8D" w:rsidP="00A75DB7">
      <w:pPr>
        <w:tabs>
          <w:tab w:val="left" w:pos="8364"/>
        </w:tabs>
        <w:spacing w:after="0" w:line="360" w:lineRule="auto"/>
        <w:ind w:left="709" w:firstLine="0"/>
        <w:outlineLvl w:val="0"/>
        <w:rPr>
          <w:rFonts w:cs="Arial"/>
          <w:b/>
          <w:sz w:val="28"/>
          <w:szCs w:val="32"/>
        </w:rPr>
      </w:pPr>
      <w:r w:rsidRPr="00337E80">
        <w:rPr>
          <w:rFonts w:cs="Arial"/>
          <w:b/>
          <w:sz w:val="28"/>
          <w:szCs w:val="32"/>
        </w:rPr>
        <w:t>5 Правила проведения работ по обновлению национальных стандартов</w:t>
      </w:r>
    </w:p>
    <w:p w:rsidR="00A75DB7" w:rsidRPr="00337E80" w:rsidRDefault="00A75DB7" w:rsidP="00D55B8D">
      <w:pPr>
        <w:tabs>
          <w:tab w:val="left" w:pos="8364"/>
        </w:tabs>
        <w:spacing w:after="0" w:line="360" w:lineRule="auto"/>
        <w:rPr>
          <w:rFonts w:cs="Arial"/>
          <w:b/>
          <w:szCs w:val="24"/>
        </w:rPr>
      </w:pPr>
    </w:p>
    <w:p w:rsidR="00D55B8D" w:rsidRPr="00337E80" w:rsidRDefault="00D55B8D" w:rsidP="00A75DB7">
      <w:pPr>
        <w:tabs>
          <w:tab w:val="left" w:pos="8364"/>
        </w:tabs>
        <w:spacing w:after="0" w:line="360" w:lineRule="auto"/>
        <w:outlineLvl w:val="1"/>
        <w:rPr>
          <w:rFonts w:cs="Arial"/>
          <w:b/>
          <w:szCs w:val="24"/>
        </w:rPr>
      </w:pPr>
      <w:r w:rsidRPr="00337E80">
        <w:rPr>
          <w:rFonts w:cs="Arial"/>
          <w:b/>
          <w:szCs w:val="24"/>
        </w:rPr>
        <w:t>5.1 Организация работ по обновлению национального стандарта</w:t>
      </w:r>
    </w:p>
    <w:p w:rsidR="00A75DB7" w:rsidRPr="00337E80" w:rsidRDefault="00A75DB7" w:rsidP="00D55B8D">
      <w:pPr>
        <w:autoSpaceDE w:val="0"/>
        <w:autoSpaceDN w:val="0"/>
        <w:adjustRightInd w:val="0"/>
        <w:spacing w:line="360" w:lineRule="auto"/>
        <w:ind w:firstLine="720"/>
      </w:pPr>
    </w:p>
    <w:p w:rsidR="00D55B8D" w:rsidRPr="00337E80" w:rsidRDefault="00D55B8D" w:rsidP="00D55B8D">
      <w:pPr>
        <w:autoSpaceDE w:val="0"/>
        <w:autoSpaceDN w:val="0"/>
        <w:adjustRightInd w:val="0"/>
        <w:spacing w:line="360" w:lineRule="auto"/>
        <w:ind w:firstLine="720"/>
      </w:pPr>
      <w:r w:rsidRPr="00337E80">
        <w:t>5.1.1 Национальный стандарт подлежит обновлению в следующих случаях:</w:t>
      </w:r>
    </w:p>
    <w:p w:rsidR="00907BFC" w:rsidRPr="00337E80" w:rsidRDefault="00D55B8D" w:rsidP="00D55B8D">
      <w:pPr>
        <w:autoSpaceDE w:val="0"/>
        <w:autoSpaceDN w:val="0"/>
        <w:adjustRightInd w:val="0"/>
        <w:spacing w:line="360" w:lineRule="auto"/>
        <w:ind w:firstLine="720"/>
      </w:pPr>
      <w:r w:rsidRPr="00337E80">
        <w:t>- если его содержание вошло в противоречие с федеральными законами, иными нормативными правовыми актами Российской Федерации, целями и принципами национальной стандартизации и в результате не удовлетворяет современным экономическим, социальным или иным потребностям страны</w:t>
      </w:r>
      <w:r w:rsidR="00907BFC" w:rsidRPr="00337E80">
        <w:t>;</w:t>
      </w:r>
    </w:p>
    <w:p w:rsidR="00D55B8D" w:rsidRPr="00337E80" w:rsidRDefault="00D55B8D" w:rsidP="00D55B8D">
      <w:pPr>
        <w:autoSpaceDE w:val="0"/>
        <w:autoSpaceDN w:val="0"/>
        <w:adjustRightInd w:val="0"/>
        <w:spacing w:line="360" w:lineRule="auto"/>
        <w:ind w:firstLine="720"/>
      </w:pPr>
      <w:r w:rsidRPr="00337E80">
        <w:lastRenderedPageBreak/>
        <w:t xml:space="preserve"> </w:t>
      </w:r>
      <w:r w:rsidR="00907BFC" w:rsidRPr="00337E80">
        <w:t xml:space="preserve"> если содержание стандарта </w:t>
      </w:r>
      <w:r w:rsidRPr="00337E80">
        <w:t>не соответствует достигнутому уровню развития науки и техники;</w:t>
      </w:r>
    </w:p>
    <w:p w:rsidR="00D55B8D" w:rsidRPr="00337E80" w:rsidRDefault="00D55B8D" w:rsidP="00D55B8D">
      <w:pPr>
        <w:autoSpaceDE w:val="0"/>
        <w:autoSpaceDN w:val="0"/>
        <w:adjustRightInd w:val="0"/>
        <w:spacing w:line="360" w:lineRule="auto"/>
        <w:ind w:firstLine="720"/>
      </w:pPr>
      <w:r w:rsidRPr="00337E80">
        <w:t>- если содержание стандарта не обеспечивает соблюдение требований принятого или разрабатываемого технического регламента (в том числе технического регламента Евразийского экономического союза) или препятствует соблюдению вновь заключенного международного соглашения;</w:t>
      </w:r>
    </w:p>
    <w:p w:rsidR="00F57C24" w:rsidRPr="00337E80" w:rsidRDefault="00F57C24" w:rsidP="00F57C24">
      <w:pPr>
        <w:autoSpaceDE w:val="0"/>
        <w:autoSpaceDN w:val="0"/>
        <w:adjustRightInd w:val="0"/>
        <w:spacing w:line="360" w:lineRule="auto"/>
        <w:ind w:firstLine="720"/>
      </w:pPr>
      <w:r w:rsidRPr="00337E80">
        <w:t>- если опубликована новая версия международного (</w:t>
      </w:r>
      <w:r w:rsidRPr="00337E80">
        <w:rPr>
          <w:rFonts w:cs="Arial"/>
        </w:rPr>
        <w:t xml:space="preserve">регионального стандарта или иного документа), использованного ранее в качестве основы при разработке </w:t>
      </w:r>
      <w:r w:rsidRPr="00337E80">
        <w:rPr>
          <w:rFonts w:cs="Arial"/>
          <w:szCs w:val="24"/>
        </w:rPr>
        <w:t>проекта национального стандарта;</w:t>
      </w:r>
    </w:p>
    <w:p w:rsidR="00D55B8D" w:rsidRPr="00337E80" w:rsidRDefault="00D55B8D" w:rsidP="00D55B8D">
      <w:pPr>
        <w:autoSpaceDE w:val="0"/>
        <w:autoSpaceDN w:val="0"/>
        <w:adjustRightInd w:val="0"/>
        <w:spacing w:line="360" w:lineRule="auto"/>
        <w:ind w:firstLine="720"/>
      </w:pPr>
      <w:r w:rsidRPr="00337E80">
        <w:t xml:space="preserve">- если содержание </w:t>
      </w:r>
      <w:r w:rsidR="00907BFC" w:rsidRPr="00337E80">
        <w:t xml:space="preserve">стандарта </w:t>
      </w:r>
      <w:r w:rsidRPr="00337E80">
        <w:t>противоречит содержанию вновь разрабатываемого</w:t>
      </w:r>
      <w:r w:rsidR="00907BFC" w:rsidRPr="00337E80">
        <w:rPr>
          <w:rStyle w:val="afd"/>
        </w:rPr>
        <w:footnoteReference w:id="2"/>
      </w:r>
      <w:r w:rsidRPr="00337E80">
        <w:t xml:space="preserve"> или другого обновляемого национального стандарта Российской </w:t>
      </w:r>
      <w:r w:rsidR="00DA4571" w:rsidRPr="00337E80">
        <w:t>Федерации (</w:t>
      </w:r>
      <w:r w:rsidRPr="00337E80">
        <w:t xml:space="preserve">в том числе межгосударственного стандарта, вводимого в действие в </w:t>
      </w:r>
      <w:r w:rsidR="00E87FA2" w:rsidRPr="00337E80">
        <w:t>Российской Федерации</w:t>
      </w:r>
      <w:r w:rsidRPr="00337E80">
        <w:t>) либо утвержденного или разрабатываемого свода правил.</w:t>
      </w:r>
    </w:p>
    <w:p w:rsidR="00D55B8D" w:rsidRPr="00337E80" w:rsidRDefault="00D55B8D" w:rsidP="00D55B8D">
      <w:pPr>
        <w:autoSpaceDE w:val="0"/>
        <w:autoSpaceDN w:val="0"/>
        <w:adjustRightInd w:val="0"/>
        <w:spacing w:line="360" w:lineRule="auto"/>
        <w:ind w:firstLine="720"/>
      </w:pPr>
      <w:r w:rsidRPr="00337E80">
        <w:t>В последнем случае при организации обновления действующего национального стандарта необходимо стремиться к обеспечению комплексности работ по стандартизации взаимосвязанных объектов по срокам введения в действие распространяющихся на них стандартов и сводов правил.</w:t>
      </w:r>
    </w:p>
    <w:p w:rsidR="00D55B8D" w:rsidRPr="00337E80" w:rsidRDefault="00D55B8D" w:rsidP="00D55B8D">
      <w:pPr>
        <w:autoSpaceDE w:val="0"/>
        <w:autoSpaceDN w:val="0"/>
        <w:adjustRightInd w:val="0"/>
        <w:spacing w:line="360" w:lineRule="auto"/>
        <w:ind w:firstLine="720"/>
      </w:pPr>
      <w:r w:rsidRPr="00337E80">
        <w:t>5.1.2 Обновление действующего национального стандарта может быть осуществлено путем его пересмотра или разработки изменения стандарт</w:t>
      </w:r>
      <w:r w:rsidR="00DE686A" w:rsidRPr="00337E80">
        <w:t>а</w:t>
      </w:r>
      <w:r w:rsidRPr="00337E80">
        <w:t xml:space="preserve">. </w:t>
      </w:r>
    </w:p>
    <w:p w:rsidR="00D55B8D" w:rsidRPr="00337E80" w:rsidRDefault="00D55B8D" w:rsidP="00D55B8D">
      <w:pPr>
        <w:autoSpaceDE w:val="0"/>
        <w:autoSpaceDN w:val="0"/>
        <w:adjustRightInd w:val="0"/>
        <w:spacing w:line="360" w:lineRule="auto"/>
        <w:ind w:firstLine="720"/>
      </w:pPr>
      <w:r w:rsidRPr="00337E80">
        <w:t xml:space="preserve">5.1.3 При необходимости обновления национального стандарта члены ТК, </w:t>
      </w:r>
      <w:r w:rsidR="004B288F" w:rsidRPr="00337E80">
        <w:t xml:space="preserve">другие </w:t>
      </w:r>
      <w:r w:rsidRPr="00337E80">
        <w:t xml:space="preserve">заинтересованные </w:t>
      </w:r>
      <w:r w:rsidR="00DA4571" w:rsidRPr="00337E80">
        <w:t>пользователи</w:t>
      </w:r>
      <w:r w:rsidR="004B288F" w:rsidRPr="00337E80">
        <w:t xml:space="preserve"> стандарта</w:t>
      </w:r>
      <w:r w:rsidRPr="00337E80">
        <w:t xml:space="preserve"> направляют соответствующие предложения (с аргументированным обоснованием и предложением по финансированию данной работы) в секретариат ТК, за которым закреплен данный </w:t>
      </w:r>
      <w:r w:rsidR="004B288F" w:rsidRPr="00337E80">
        <w:t>стандарт</w:t>
      </w:r>
      <w:r w:rsidRPr="00337E80">
        <w:t xml:space="preserve">, а при отсутствии такого ТК — в федеральный орган исполнительной власти в сфере стандартизации. Вместе с предложениями могут быть представлены документы, подтверждающие их обоснованность, текст изменения, который целесообразно внести в данный </w:t>
      </w:r>
      <w:r w:rsidR="00DA4571" w:rsidRPr="00337E80">
        <w:t>стандарт,</w:t>
      </w:r>
      <w:r w:rsidR="004B288F" w:rsidRPr="00337E80">
        <w:t xml:space="preserve"> а также предложение по закреплению стандарта за ТК, к которому относится соответствующий объект или аспект стандартизации</w:t>
      </w:r>
      <w:r w:rsidRPr="00337E80">
        <w:t>.</w:t>
      </w:r>
    </w:p>
    <w:p w:rsidR="00D55B8D" w:rsidRPr="00337E80" w:rsidRDefault="00D55B8D" w:rsidP="00D55B8D">
      <w:pPr>
        <w:autoSpaceDE w:val="0"/>
        <w:autoSpaceDN w:val="0"/>
        <w:adjustRightInd w:val="0"/>
        <w:spacing w:line="360" w:lineRule="auto"/>
        <w:ind w:firstLine="720"/>
      </w:pPr>
      <w:r w:rsidRPr="00337E80">
        <w:lastRenderedPageBreak/>
        <w:t>5.1.4 Секретариат ТК рассматривает, анализирует и обобщает полученные предложения по обновлению национального стандарта, оценивает их актуальность, определяет способ обновления стандарта (в виде изменения или пересмотра).</w:t>
      </w:r>
    </w:p>
    <w:p w:rsidR="00D55B8D" w:rsidRPr="00337E80" w:rsidRDefault="00D55B8D" w:rsidP="00D55B8D">
      <w:pPr>
        <w:autoSpaceDE w:val="0"/>
        <w:autoSpaceDN w:val="0"/>
        <w:adjustRightInd w:val="0"/>
        <w:spacing w:line="360" w:lineRule="auto"/>
        <w:ind w:firstLine="720"/>
      </w:pPr>
      <w:r w:rsidRPr="00337E80">
        <w:t xml:space="preserve">5.1.5 Если в течение пяти лет после </w:t>
      </w:r>
      <w:r w:rsidR="000C42DB" w:rsidRPr="00337E80">
        <w:t>введения в действие</w:t>
      </w:r>
      <w:r w:rsidRPr="00337E80">
        <w:t xml:space="preserve"> национального стандарта в секретариат ТК не поступали предложения по его обновлению, секретариат ТК самостоятельно проводит проверку содержания данного стандарта и</w:t>
      </w:r>
      <w:r w:rsidR="004B288F" w:rsidRPr="00337E80">
        <w:t>(или)</w:t>
      </w:r>
      <w:r w:rsidRPr="00337E80">
        <w:t xml:space="preserve"> направляет членам ТК запрос о представлении предложений, позволяющих оценить целесообразность обновления стандарта или его отмены.</w:t>
      </w:r>
    </w:p>
    <w:p w:rsidR="00D55B8D" w:rsidRPr="00337E80" w:rsidRDefault="00D55B8D" w:rsidP="00D55B8D">
      <w:pPr>
        <w:autoSpaceDE w:val="0"/>
        <w:autoSpaceDN w:val="0"/>
        <w:adjustRightInd w:val="0"/>
        <w:spacing w:line="360" w:lineRule="auto"/>
        <w:ind w:firstLine="720"/>
      </w:pPr>
      <w:r w:rsidRPr="00337E80">
        <w:t>Проверку национального стандарта проводят с целью выявления необходимости его обновления, которое может быть направлено:</w:t>
      </w:r>
    </w:p>
    <w:p w:rsidR="00D55B8D" w:rsidRPr="00337E80" w:rsidRDefault="00D55B8D" w:rsidP="00D55B8D">
      <w:pPr>
        <w:autoSpaceDE w:val="0"/>
        <w:autoSpaceDN w:val="0"/>
        <w:adjustRightInd w:val="0"/>
        <w:spacing w:line="360" w:lineRule="auto"/>
        <w:ind w:firstLine="720"/>
      </w:pPr>
      <w:r w:rsidRPr="00337E80">
        <w:t>- на обеспечение соблюдения требований разрабатываем</w:t>
      </w:r>
      <w:r w:rsidR="004B288F" w:rsidRPr="00337E80">
        <w:t>ого</w:t>
      </w:r>
      <w:r w:rsidRPr="00337E80">
        <w:t xml:space="preserve"> техническ</w:t>
      </w:r>
      <w:r w:rsidR="004B288F" w:rsidRPr="00337E80">
        <w:t>ого</w:t>
      </w:r>
      <w:r w:rsidRPr="00337E80">
        <w:t xml:space="preserve"> регламент</w:t>
      </w:r>
      <w:r w:rsidR="004B288F" w:rsidRPr="00337E80">
        <w:t>а</w:t>
      </w:r>
      <w:r w:rsidRPr="00337E80">
        <w:t xml:space="preserve"> (в том числе технического регламента Евразийского экономического союза);</w:t>
      </w:r>
    </w:p>
    <w:p w:rsidR="00D55B8D" w:rsidRPr="00337E80" w:rsidRDefault="00D55B8D" w:rsidP="00D55B8D">
      <w:pPr>
        <w:autoSpaceDE w:val="0"/>
        <w:autoSpaceDN w:val="0"/>
        <w:adjustRightInd w:val="0"/>
        <w:spacing w:line="360" w:lineRule="auto"/>
        <w:ind w:firstLine="720"/>
      </w:pPr>
      <w:r w:rsidRPr="00337E80">
        <w:t>- устранение противоречий с действующими и вводимыми нормами законодательства Российской Федерации;</w:t>
      </w:r>
    </w:p>
    <w:p w:rsidR="00D55B8D" w:rsidRPr="00337E80" w:rsidRDefault="00D55B8D" w:rsidP="00D55B8D">
      <w:pPr>
        <w:autoSpaceDE w:val="0"/>
        <w:autoSpaceDN w:val="0"/>
        <w:adjustRightInd w:val="0"/>
        <w:spacing w:line="360" w:lineRule="auto"/>
        <w:ind w:firstLine="720"/>
      </w:pPr>
      <w:r w:rsidRPr="00337E80">
        <w:t>- приведение стандарта в соответствие с вновь заключенными международными соглашениями;</w:t>
      </w:r>
    </w:p>
    <w:p w:rsidR="00D55B8D" w:rsidRPr="00337E80" w:rsidRDefault="00D55B8D" w:rsidP="00D55B8D">
      <w:pPr>
        <w:autoSpaceDE w:val="0"/>
        <w:autoSpaceDN w:val="0"/>
        <w:adjustRightInd w:val="0"/>
        <w:spacing w:line="360" w:lineRule="auto"/>
        <w:ind w:firstLine="720"/>
      </w:pPr>
      <w:r w:rsidRPr="00337E80">
        <w:t>- гармонизацию стандарта на международном и/или региональном уровне;</w:t>
      </w:r>
    </w:p>
    <w:p w:rsidR="00D55B8D" w:rsidRPr="00337E80" w:rsidRDefault="00D55B8D" w:rsidP="00D55B8D">
      <w:pPr>
        <w:autoSpaceDE w:val="0"/>
        <w:autoSpaceDN w:val="0"/>
        <w:adjustRightInd w:val="0"/>
        <w:spacing w:line="360" w:lineRule="auto"/>
        <w:ind w:firstLine="720"/>
      </w:pPr>
      <w:r w:rsidRPr="00337E80">
        <w:t>- распространение передового опыта, повышение качества продукции (работ или услуг) в соответствии с уровнем развития науки, техники и технологии, потребностями населения, экономики и безопасности страны;</w:t>
      </w:r>
    </w:p>
    <w:p w:rsidR="00D55B8D" w:rsidRPr="00337E80" w:rsidRDefault="00D55B8D" w:rsidP="00D55B8D">
      <w:pPr>
        <w:autoSpaceDE w:val="0"/>
        <w:autoSpaceDN w:val="0"/>
        <w:adjustRightInd w:val="0"/>
        <w:spacing w:line="360" w:lineRule="auto"/>
        <w:ind w:firstLine="720"/>
      </w:pPr>
      <w:r w:rsidRPr="00337E80">
        <w:t>- более полное достижение целей национальной стандартизации и на решение задач, которые установлены в статье 3 Федерального закона [</w:t>
      </w:r>
      <w:r w:rsidR="001F43C5" w:rsidRPr="00337E80">
        <w:t>6</w:t>
      </w:r>
      <w:r w:rsidRPr="00337E80">
        <w:t>];</w:t>
      </w:r>
    </w:p>
    <w:p w:rsidR="00D55B8D" w:rsidRPr="00337E80" w:rsidRDefault="00D55B8D" w:rsidP="00D55B8D">
      <w:pPr>
        <w:autoSpaceDE w:val="0"/>
        <w:autoSpaceDN w:val="0"/>
        <w:adjustRightInd w:val="0"/>
        <w:spacing w:line="360" w:lineRule="auto"/>
        <w:ind w:firstLine="720"/>
      </w:pPr>
      <w:r w:rsidRPr="00337E80">
        <w:t xml:space="preserve">- устранение противоречий или дублирования с вновь разработанными, </w:t>
      </w:r>
      <w:r w:rsidR="001B5489" w:rsidRPr="00337E80">
        <w:t>обновленными</w:t>
      </w:r>
      <w:r w:rsidRPr="00337E80">
        <w:t xml:space="preserve"> национальными стандартами Российской Федерации и межгосударственными стандартами, действующими на ее территории в качестве национальных стандартов, а также сводами правил;</w:t>
      </w:r>
    </w:p>
    <w:p w:rsidR="00D55B8D" w:rsidRPr="00337E80" w:rsidRDefault="00D55B8D" w:rsidP="00D55B8D">
      <w:pPr>
        <w:autoSpaceDE w:val="0"/>
        <w:autoSpaceDN w:val="0"/>
        <w:adjustRightInd w:val="0"/>
        <w:spacing w:line="360" w:lineRule="auto"/>
        <w:ind w:firstLine="720"/>
      </w:pPr>
      <w:r w:rsidRPr="00337E80">
        <w:t>- исключение ссылок на отмененные стандарты или на межгосударственные стандарты, действие которых на территории Российской Федерации прекращено в одностороннем порядке.</w:t>
      </w:r>
    </w:p>
    <w:p w:rsidR="00D55B8D" w:rsidRPr="00337E80" w:rsidRDefault="00D55B8D" w:rsidP="00D55B8D">
      <w:pPr>
        <w:autoSpaceDE w:val="0"/>
        <w:autoSpaceDN w:val="0"/>
        <w:adjustRightInd w:val="0"/>
        <w:spacing w:line="360" w:lineRule="auto"/>
        <w:ind w:firstLine="720"/>
      </w:pPr>
      <w:r w:rsidRPr="00337E80">
        <w:lastRenderedPageBreak/>
        <w:t>5.1.6 При проведении работ, указанных в 5.1.4 и 5.1.5, следует оценить необходимость одновременного обновления взаимосвязанных с обновляемым национальным стандартом других национальных стандартов Российской Федерации, а также межгосударственных стандартов (в том числе стандартов, в которых даны нормативные ссылки на данный стандарт), а также сводов правил.</w:t>
      </w:r>
    </w:p>
    <w:p w:rsidR="00D55B8D" w:rsidRPr="00337E80" w:rsidRDefault="00D55B8D" w:rsidP="00D55B8D">
      <w:pPr>
        <w:autoSpaceDE w:val="0"/>
        <w:autoSpaceDN w:val="0"/>
        <w:adjustRightInd w:val="0"/>
        <w:spacing w:line="360" w:lineRule="auto"/>
        <w:ind w:firstLine="720"/>
      </w:pPr>
      <w:r w:rsidRPr="00337E80">
        <w:t xml:space="preserve">5.1.6.1 Если в процессе </w:t>
      </w:r>
      <w:r w:rsidR="004B288F" w:rsidRPr="00337E80">
        <w:t>проверки</w:t>
      </w:r>
      <w:r w:rsidRPr="00337E80">
        <w:t xml:space="preserve"> выявлена необходимость обновления взаимосвязанного национального или межгосударственного стандарта, </w:t>
      </w:r>
      <w:r w:rsidR="006E49DD" w:rsidRPr="00337E80">
        <w:t>закрепленного за другим ТК</w:t>
      </w:r>
      <w:r w:rsidRPr="00337E80">
        <w:t xml:space="preserve">, </w:t>
      </w:r>
      <w:r w:rsidR="003C58BE" w:rsidRPr="00337E80">
        <w:t>секретариат ТК</w:t>
      </w:r>
      <w:r w:rsidR="004B288F" w:rsidRPr="00337E80">
        <w:t>,</w:t>
      </w:r>
      <w:r w:rsidR="00DA4571" w:rsidRPr="00337E80">
        <w:t xml:space="preserve"> </w:t>
      </w:r>
      <w:r w:rsidR="004B288F" w:rsidRPr="00337E80">
        <w:t>проводившего проверку,</w:t>
      </w:r>
      <w:r w:rsidR="003C58BE" w:rsidRPr="00337E80">
        <w:t xml:space="preserve"> направляет </w:t>
      </w:r>
      <w:r w:rsidRPr="00337E80">
        <w:t xml:space="preserve">соответствующее предложение </w:t>
      </w:r>
      <w:r w:rsidR="006E49DD" w:rsidRPr="00337E80">
        <w:t xml:space="preserve">в секретариат </w:t>
      </w:r>
      <w:r w:rsidR="003C58BE" w:rsidRPr="00337E80">
        <w:t>другого</w:t>
      </w:r>
      <w:r w:rsidR="006E49DD" w:rsidRPr="00337E80">
        <w:t xml:space="preserve"> ТК</w:t>
      </w:r>
      <w:r w:rsidRPr="00337E80">
        <w:t>.</w:t>
      </w:r>
    </w:p>
    <w:p w:rsidR="00D55B8D" w:rsidRPr="00337E80" w:rsidRDefault="006E49DD" w:rsidP="00D55B8D">
      <w:pPr>
        <w:autoSpaceDE w:val="0"/>
        <w:autoSpaceDN w:val="0"/>
        <w:adjustRightInd w:val="0"/>
        <w:spacing w:line="360" w:lineRule="auto"/>
        <w:ind w:firstLine="720"/>
      </w:pPr>
      <w:r w:rsidRPr="00337E80">
        <w:t>5.1.6.2 ТК</w:t>
      </w:r>
      <w:r w:rsidR="00D55B8D" w:rsidRPr="00337E80">
        <w:t>, в который поступило предложение по обновлению национального стандарта, анализирует его, определяет способ обновления закрепленного за ним стандарта (в виде изменения или пересмотра) и сообщает свое мнение в федеральный орган исполнительной власти в сфере стандартизации для последующего включения в программу национальной стандартизации на соответствующий год.</w:t>
      </w:r>
    </w:p>
    <w:p w:rsidR="00D55B8D" w:rsidRPr="00337E80" w:rsidRDefault="00D55B8D" w:rsidP="00D55B8D">
      <w:pPr>
        <w:autoSpaceDE w:val="0"/>
        <w:autoSpaceDN w:val="0"/>
        <w:adjustRightInd w:val="0"/>
        <w:spacing w:line="360" w:lineRule="auto"/>
        <w:ind w:firstLine="720"/>
      </w:pPr>
      <w:r w:rsidRPr="00337E80">
        <w:t>5.1.6.3 Федеральный орган исполнительной власти в сфере стандартизации рассматривает предложения различных ТК и принимает решение, направленное на обеспечение координации проводимых ими работ, доводя его до секретариатов соответствующих ТК</w:t>
      </w:r>
      <w:r w:rsidR="006C797C" w:rsidRPr="00337E80">
        <w:t xml:space="preserve"> (ПТК)</w:t>
      </w:r>
      <w:r w:rsidRPr="00337E80">
        <w:t>, в случае положительного решения соответствующую тему работ включают в программу национальной стандартизации на соответствующий год.</w:t>
      </w:r>
    </w:p>
    <w:p w:rsidR="00D55B8D" w:rsidRPr="00337E80" w:rsidRDefault="00D55B8D" w:rsidP="00D55B8D">
      <w:pPr>
        <w:autoSpaceDE w:val="0"/>
        <w:autoSpaceDN w:val="0"/>
        <w:adjustRightInd w:val="0"/>
        <w:spacing w:line="360" w:lineRule="auto"/>
        <w:ind w:firstLine="720"/>
      </w:pPr>
      <w:r w:rsidRPr="00337E80">
        <w:t xml:space="preserve">5.1.7 При необходимости федеральный орган исполнительной власти в сфере стандартизации может организовать проведение анализа определенной части фонда действующих национальных стандартов с целью его обновления путем оценки научно-технического уровня входящих в него стандартов. </w:t>
      </w:r>
    </w:p>
    <w:p w:rsidR="00D55B8D" w:rsidRPr="00337E80" w:rsidRDefault="00D55B8D" w:rsidP="00D55B8D">
      <w:pPr>
        <w:autoSpaceDE w:val="0"/>
        <w:autoSpaceDN w:val="0"/>
        <w:adjustRightInd w:val="0"/>
        <w:spacing w:line="360" w:lineRule="auto"/>
        <w:ind w:firstLine="720"/>
      </w:pPr>
      <w:r w:rsidRPr="00337E80">
        <w:t xml:space="preserve">5.1.8 Проверку действующих национальных стандартов </w:t>
      </w:r>
      <w:r w:rsidR="00E87FA2" w:rsidRPr="00337E80">
        <w:t>секретариат ТК</w:t>
      </w:r>
      <w:r w:rsidR="005A77F0" w:rsidRPr="00337E80">
        <w:t xml:space="preserve"> </w:t>
      </w:r>
      <w:r w:rsidRPr="00337E80">
        <w:t>провод</w:t>
      </w:r>
      <w:r w:rsidR="00E87FA2" w:rsidRPr="00337E80">
        <w:t>и</w:t>
      </w:r>
      <w:r w:rsidRPr="00337E80">
        <w:t>т при включении их в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(в том числе технического регламента Евразийского экономического союза), или в перечень документов в области стандартизации, содержащих правила и методы исследований (испытаний) и измерений, необходимые для применения и исполнения принятого технического регламента и осуществления оценки соответствия.</w:t>
      </w:r>
    </w:p>
    <w:p w:rsidR="00D55B8D" w:rsidRPr="00337E80" w:rsidRDefault="00D55B8D" w:rsidP="00D55B8D">
      <w:pPr>
        <w:autoSpaceDE w:val="0"/>
        <w:autoSpaceDN w:val="0"/>
        <w:adjustRightInd w:val="0"/>
        <w:spacing w:line="360" w:lineRule="auto"/>
        <w:ind w:firstLine="720"/>
        <w:rPr>
          <w:sz w:val="22"/>
        </w:rPr>
      </w:pPr>
      <w:r w:rsidRPr="00337E80">
        <w:rPr>
          <w:spacing w:val="20"/>
          <w:sz w:val="22"/>
        </w:rPr>
        <w:lastRenderedPageBreak/>
        <w:t>Примечани</w:t>
      </w:r>
      <w:r w:rsidR="003F0699" w:rsidRPr="00337E80">
        <w:rPr>
          <w:spacing w:val="20"/>
          <w:sz w:val="22"/>
        </w:rPr>
        <w:t xml:space="preserve">е </w:t>
      </w:r>
      <w:r w:rsidR="00DA4571" w:rsidRPr="00337E80">
        <w:rPr>
          <w:spacing w:val="20"/>
          <w:sz w:val="22"/>
        </w:rPr>
        <w:t xml:space="preserve">— </w:t>
      </w:r>
      <w:r w:rsidR="00DA4571" w:rsidRPr="00337E80">
        <w:rPr>
          <w:sz w:val="22"/>
        </w:rPr>
        <w:t>В</w:t>
      </w:r>
      <w:r w:rsidRPr="00337E80">
        <w:rPr>
          <w:sz w:val="22"/>
        </w:rPr>
        <w:t xml:space="preserve"> том случае, когда по результатам проверки действующего стандарта выявлена необходимость его изменения или пересмотра, данный стандарт может быть включен в один из указанных перечней только после введения в действие этого изменения или заменяющего стандарта.</w:t>
      </w:r>
    </w:p>
    <w:p w:rsidR="006C797C" w:rsidRPr="00337E80" w:rsidRDefault="006C797C" w:rsidP="00066569">
      <w:pPr>
        <w:keepNext/>
        <w:tabs>
          <w:tab w:val="left" w:pos="8364"/>
        </w:tabs>
        <w:spacing w:line="360" w:lineRule="auto"/>
        <w:rPr>
          <w:rFonts w:cs="Arial"/>
          <w:b/>
          <w:szCs w:val="24"/>
        </w:rPr>
      </w:pPr>
      <w:r w:rsidRPr="00337E80">
        <w:rPr>
          <w:rFonts w:cs="Arial"/>
          <w:b/>
          <w:szCs w:val="24"/>
        </w:rPr>
        <w:t>5.2 Разработка изменения к национальному стандарту</w:t>
      </w:r>
    </w:p>
    <w:p w:rsidR="00E87FA2" w:rsidRPr="00337E80" w:rsidRDefault="006C797C" w:rsidP="00E87FA2">
      <w:pPr>
        <w:autoSpaceDE w:val="0"/>
        <w:autoSpaceDN w:val="0"/>
        <w:adjustRightInd w:val="0"/>
        <w:spacing w:line="360" w:lineRule="auto"/>
        <w:ind w:firstLine="720"/>
      </w:pPr>
      <w:r w:rsidRPr="00337E80">
        <w:t xml:space="preserve">5.2.1 Разработку изменения к национальному стандарту осуществляют в соответствии </w:t>
      </w:r>
      <w:r w:rsidR="00DA4571" w:rsidRPr="00337E80">
        <w:t>с Программой</w:t>
      </w:r>
      <w:r w:rsidR="006B75AA" w:rsidRPr="00337E80">
        <w:t xml:space="preserve"> </w:t>
      </w:r>
      <w:r w:rsidRPr="00337E80">
        <w:t>национальной стандартизации, а также по решению федерального органа исполнительно</w:t>
      </w:r>
      <w:r w:rsidR="00B868D1" w:rsidRPr="00337E80">
        <w:t>й власти в сфере стандартизации</w:t>
      </w:r>
      <w:r w:rsidR="00E87FA2" w:rsidRPr="00337E80">
        <w:t xml:space="preserve"> в случаях, обусловленных указом или распоряжением Президента Российской Федерации, либо в случаях, установленных поручениями Президента Российской Федерации, постановлением или распоряжением Правительства Российской Федерации, изменением Федерального законодательства.</w:t>
      </w:r>
    </w:p>
    <w:p w:rsidR="006C797C" w:rsidRPr="00337E80" w:rsidRDefault="006C797C" w:rsidP="006C797C">
      <w:pPr>
        <w:autoSpaceDE w:val="0"/>
        <w:autoSpaceDN w:val="0"/>
        <w:adjustRightInd w:val="0"/>
        <w:spacing w:line="360" w:lineRule="auto"/>
        <w:ind w:firstLine="720"/>
      </w:pPr>
      <w:r w:rsidRPr="00337E80">
        <w:t>5.2.2 Изменение к национальному стандарту на продукцию разрабатывают при необходимости замены (модификации) или исключения отдельных его положений или их фрагментов, если это не влечет за собой нарушения взаимозаменяемости продукции, изготовленной по измененному стандарту, и продукции, изготовленной по стандарту до внесения в него изменения, а также не приводит к нарушению совместимости с другой продукцией, с которой была совместима продукция, изготовленная по стандарту до внесения в него изменения.</w:t>
      </w:r>
    </w:p>
    <w:p w:rsidR="006C797C" w:rsidRPr="00337E80" w:rsidRDefault="006C797C" w:rsidP="006C797C">
      <w:pPr>
        <w:autoSpaceDE w:val="0"/>
        <w:autoSpaceDN w:val="0"/>
        <w:adjustRightInd w:val="0"/>
        <w:spacing w:line="360" w:lineRule="auto"/>
        <w:ind w:firstLine="720"/>
      </w:pPr>
      <w:r w:rsidRPr="00337E80">
        <w:t>Изменение к национальному стандарту на метод контроля разрабатывают, если вносимое изменение не влияет на метрологические характеристики результатов испытаний (измерений), полученных при использовании данного метода.</w:t>
      </w:r>
    </w:p>
    <w:p w:rsidR="005B0CC3" w:rsidRPr="00337E80" w:rsidRDefault="006C797C" w:rsidP="006C797C">
      <w:pPr>
        <w:autoSpaceDE w:val="0"/>
        <w:autoSpaceDN w:val="0"/>
        <w:adjustRightInd w:val="0"/>
        <w:spacing w:line="360" w:lineRule="auto"/>
        <w:ind w:firstLine="720"/>
      </w:pPr>
      <w:r w:rsidRPr="00337E80">
        <w:t>Для остальных видов национальных стандартов изменение к стандарту разрабатывают, если его объем не превышает 20 % текста стандарта</w:t>
      </w:r>
    </w:p>
    <w:p w:rsidR="006C797C" w:rsidRPr="00337E80" w:rsidRDefault="005B0CC3" w:rsidP="006C797C">
      <w:pPr>
        <w:autoSpaceDE w:val="0"/>
        <w:autoSpaceDN w:val="0"/>
        <w:adjustRightInd w:val="0"/>
        <w:spacing w:line="360" w:lineRule="auto"/>
        <w:ind w:firstLine="720"/>
      </w:pPr>
      <w:r w:rsidRPr="00337E80">
        <w:rPr>
          <w:rFonts w:cs="Arial"/>
          <w:spacing w:val="20"/>
          <w:sz w:val="22"/>
        </w:rPr>
        <w:t>Примечание</w:t>
      </w:r>
      <w:r w:rsidRPr="00337E80">
        <w:rPr>
          <w:rFonts w:cs="Arial"/>
          <w:sz w:val="22"/>
        </w:rPr>
        <w:t xml:space="preserve"> </w:t>
      </w:r>
      <w:r w:rsidR="00DA4571" w:rsidRPr="00337E80">
        <w:rPr>
          <w:rFonts w:cs="Arial"/>
          <w:sz w:val="22"/>
        </w:rPr>
        <w:t xml:space="preserve">– </w:t>
      </w:r>
      <w:r w:rsidR="00DA4571" w:rsidRPr="00337E80">
        <w:t>Объем</w:t>
      </w:r>
      <w:r w:rsidRPr="00337E80">
        <w:rPr>
          <w:rFonts w:cs="Arial"/>
          <w:sz w:val="22"/>
        </w:rPr>
        <w:t xml:space="preserve"> измеряется в авторских (издательских) листах</w:t>
      </w:r>
      <w:r w:rsidR="006C797C" w:rsidRPr="00337E80">
        <w:rPr>
          <w:rFonts w:cs="Arial"/>
          <w:sz w:val="22"/>
        </w:rPr>
        <w:t>.</w:t>
      </w:r>
    </w:p>
    <w:p w:rsidR="006C797C" w:rsidRPr="00337E80" w:rsidRDefault="006C797C" w:rsidP="006C797C">
      <w:pPr>
        <w:autoSpaceDE w:val="0"/>
        <w:autoSpaceDN w:val="0"/>
        <w:adjustRightInd w:val="0"/>
        <w:spacing w:line="360" w:lineRule="auto"/>
        <w:ind w:firstLine="720"/>
      </w:pPr>
      <w:r w:rsidRPr="00337E80">
        <w:t>5.2.</w:t>
      </w:r>
      <w:r w:rsidR="00747C74" w:rsidRPr="00337E80">
        <w:t>3</w:t>
      </w:r>
      <w:r w:rsidRPr="00337E80">
        <w:t xml:space="preserve"> Изменение к национальному стандарту только редакционного (лингвистического) и/или </w:t>
      </w:r>
      <w:r w:rsidR="00DA4571" w:rsidRPr="00337E80">
        <w:t>ссылочного</w:t>
      </w:r>
      <w:r w:rsidR="00DA4571" w:rsidRPr="00337E80">
        <w:rPr>
          <w:rStyle w:val="afd"/>
        </w:rPr>
        <w:t xml:space="preserve"> характера</w:t>
      </w:r>
      <w:r w:rsidR="00E9543D" w:rsidRPr="00337E80">
        <w:t>, а также направленное на устранение ошибок или опечаток, допущенных при подготовке стандарта к утверждению, опубликованию или последующему изданию</w:t>
      </w:r>
      <w:r w:rsidR="00646F74" w:rsidRPr="00337E80">
        <w:t>,</w:t>
      </w:r>
      <w:r w:rsidRPr="00337E80">
        <w:t xml:space="preserve"> в форме самостоятельного документа не разрабатывают, а включают в изменение, необходимость которого обусловлена заменой, дополнением и/или исключением определенных положений стандарта, или оформляют в виде поправки (см. </w:t>
      </w:r>
      <w:r w:rsidR="003F0699" w:rsidRPr="00337E80">
        <w:t xml:space="preserve">раздел </w:t>
      </w:r>
      <w:r w:rsidRPr="00337E80">
        <w:t>6).</w:t>
      </w:r>
    </w:p>
    <w:p w:rsidR="006C797C" w:rsidRPr="00337E80" w:rsidRDefault="006C797C" w:rsidP="006C797C">
      <w:pPr>
        <w:autoSpaceDE w:val="0"/>
        <w:autoSpaceDN w:val="0"/>
        <w:adjustRightInd w:val="0"/>
        <w:spacing w:line="360" w:lineRule="auto"/>
        <w:ind w:firstLine="720"/>
      </w:pPr>
      <w:r w:rsidRPr="00337E80">
        <w:lastRenderedPageBreak/>
        <w:t>5.2.</w:t>
      </w:r>
      <w:r w:rsidR="00747C74" w:rsidRPr="00337E80">
        <w:t>3</w:t>
      </w:r>
      <w:r w:rsidRPr="00337E80">
        <w:t>.1 В национальный стандарт также вносят изменение, если в стандарте дана нормативная ссылка на один из следующих документов:</w:t>
      </w:r>
    </w:p>
    <w:p w:rsidR="006C797C" w:rsidRPr="00337E80" w:rsidRDefault="006C797C" w:rsidP="006C797C">
      <w:pPr>
        <w:autoSpaceDE w:val="0"/>
        <w:autoSpaceDN w:val="0"/>
        <w:adjustRightInd w:val="0"/>
        <w:spacing w:line="360" w:lineRule="auto"/>
        <w:ind w:firstLine="720"/>
      </w:pPr>
      <w:r w:rsidRPr="00337E80">
        <w:t>- отмененный межгосударственный стандарт, если данный стандарт отменен без замены или вместо него действует другой межгосударственный стандарт, имеющий в обозначении иной регистрационный номер;</w:t>
      </w:r>
    </w:p>
    <w:p w:rsidR="006C797C" w:rsidRPr="00337E80" w:rsidRDefault="006C797C" w:rsidP="006C797C">
      <w:pPr>
        <w:autoSpaceDE w:val="0"/>
        <w:autoSpaceDN w:val="0"/>
        <w:adjustRightInd w:val="0"/>
        <w:spacing w:line="360" w:lineRule="auto"/>
        <w:ind w:firstLine="720"/>
      </w:pPr>
      <w:r w:rsidRPr="00337E80">
        <w:t>- межгосударственный стандарт, применение которого в Российской Федерации прекращено в одностороннем порядке (в соответствии с ГОСТ Р 1.8);</w:t>
      </w:r>
    </w:p>
    <w:p w:rsidR="006C797C" w:rsidRPr="00337E80" w:rsidRDefault="006C797C" w:rsidP="006C797C">
      <w:pPr>
        <w:autoSpaceDE w:val="0"/>
        <w:autoSpaceDN w:val="0"/>
        <w:adjustRightInd w:val="0"/>
        <w:spacing w:line="360" w:lineRule="auto"/>
        <w:ind w:firstLine="720"/>
      </w:pPr>
      <w:r w:rsidRPr="00337E80">
        <w:t>- отмененный национальный стандарт, если данный стандарт отменен без замены или вместо него действует межгосударственный стандарт или другой национальный стандарт, имеющий в обозначении иной регистрационный номер</w:t>
      </w:r>
      <w:r w:rsidR="00BD3A45" w:rsidRPr="00337E80">
        <w:t>.</w:t>
      </w:r>
    </w:p>
    <w:p w:rsidR="006C18B1" w:rsidRPr="00337E80" w:rsidRDefault="006C18B1" w:rsidP="006C18B1">
      <w:pPr>
        <w:autoSpaceDE w:val="0"/>
        <w:autoSpaceDN w:val="0"/>
        <w:adjustRightInd w:val="0"/>
        <w:spacing w:line="360" w:lineRule="auto"/>
        <w:ind w:firstLine="720"/>
        <w:rPr>
          <w:rFonts w:cs="Arial"/>
          <w:spacing w:val="20"/>
          <w:sz w:val="22"/>
        </w:rPr>
      </w:pPr>
      <w:r w:rsidRPr="00337E80">
        <w:rPr>
          <w:rFonts w:cs="Arial"/>
          <w:spacing w:val="20"/>
          <w:sz w:val="22"/>
        </w:rPr>
        <w:t>Примечания</w:t>
      </w:r>
    </w:p>
    <w:p w:rsidR="006C18B1" w:rsidRPr="00337E80" w:rsidRDefault="006C18B1" w:rsidP="006C18B1">
      <w:pPr>
        <w:autoSpaceDE w:val="0"/>
        <w:autoSpaceDN w:val="0"/>
        <w:adjustRightInd w:val="0"/>
        <w:spacing w:line="360" w:lineRule="auto"/>
        <w:ind w:firstLine="720"/>
        <w:rPr>
          <w:rFonts w:cs="Arial"/>
          <w:sz w:val="22"/>
        </w:rPr>
      </w:pPr>
      <w:r w:rsidRPr="00337E80">
        <w:rPr>
          <w:rFonts w:cs="Arial"/>
          <w:spacing w:val="20"/>
          <w:sz w:val="22"/>
        </w:rPr>
        <w:t>1</w:t>
      </w:r>
      <w:r w:rsidRPr="00337E80">
        <w:rPr>
          <w:rFonts w:cs="Arial"/>
          <w:sz w:val="22"/>
        </w:rPr>
        <w:t xml:space="preserve"> </w:t>
      </w:r>
      <w:r w:rsidRPr="00337E80">
        <w:t xml:space="preserve"> </w:t>
      </w:r>
      <w:r w:rsidRPr="00337E80">
        <w:rPr>
          <w:rFonts w:cs="Arial"/>
          <w:sz w:val="22"/>
        </w:rPr>
        <w:t>В иных случаях, связанных с необходимостью актуализации датированной ссылки при пересмотре или изменении ссылочного национального или межгосударственного стандарта при условии, что замена данной ссылки не влияет на техническое содержание стандарта, вместо изменения в стандарт вносят поправку в соответствии с разделом 6.</w:t>
      </w:r>
    </w:p>
    <w:p w:rsidR="006C18B1" w:rsidRPr="00337E80" w:rsidRDefault="006C18B1" w:rsidP="006C18B1">
      <w:pPr>
        <w:autoSpaceDE w:val="0"/>
        <w:autoSpaceDN w:val="0"/>
        <w:adjustRightInd w:val="0"/>
        <w:spacing w:line="360" w:lineRule="auto"/>
        <w:ind w:firstLine="720"/>
        <w:rPr>
          <w:sz w:val="22"/>
        </w:rPr>
      </w:pPr>
      <w:r w:rsidRPr="00337E80">
        <w:rPr>
          <w:spacing w:val="20"/>
          <w:sz w:val="22"/>
        </w:rPr>
        <w:t xml:space="preserve">2 </w:t>
      </w:r>
      <w:r w:rsidRPr="00337E80">
        <w:rPr>
          <w:sz w:val="22"/>
        </w:rPr>
        <w:t>Если по какой-либо причине в стандарт не было внесено изменение (или поправка), направленное актуализацию нормативных ссылок, то пользователи стандарта самостоятельно осуществляют поиск стандартов, которые действуют взамен отмененных ссылочных стандартов. Причем в случае, когда ссылочный стандарт отменен без замены или утратил статус действующего в Российской Федерации на национальном уровне без утверждения вместо него национального стандарта, положение (или его часть), в котором дана эта ссылка, может не применяться. При этом в случае возникновения разногласий у пользователей стандарта по вопросам, связанным с применением нормативных ссылок на отмененные стандарты, рекомендуется обращаться за разъяснениями в секретариат ТК в соответствии с его компетенцией, а при отсутствии такого ТК — в национальный институт стандартизации.</w:t>
      </w:r>
    </w:p>
    <w:p w:rsidR="006C797C" w:rsidRPr="00337E80" w:rsidRDefault="006C797C" w:rsidP="006C797C">
      <w:pPr>
        <w:autoSpaceDE w:val="0"/>
        <w:autoSpaceDN w:val="0"/>
        <w:adjustRightInd w:val="0"/>
        <w:spacing w:line="360" w:lineRule="auto"/>
        <w:ind w:firstLine="720"/>
      </w:pPr>
      <w:r w:rsidRPr="00337E80">
        <w:t>5.2.</w:t>
      </w:r>
      <w:r w:rsidR="00747C74" w:rsidRPr="00337E80">
        <w:t>3</w:t>
      </w:r>
      <w:r w:rsidRPr="00337E80">
        <w:t xml:space="preserve">.2 Положение </w:t>
      </w:r>
      <w:r w:rsidR="001C00DA" w:rsidRPr="00337E80">
        <w:t xml:space="preserve">национального </w:t>
      </w:r>
      <w:r w:rsidRPr="00337E80">
        <w:t>стандарта, в котором дана ссылка</w:t>
      </w:r>
      <w:r w:rsidR="001C00DA" w:rsidRPr="00337E80">
        <w:t>, указанная в 5.2.3.1,</w:t>
      </w:r>
      <w:r w:rsidRPr="00337E80">
        <w:t xml:space="preserve"> исключают или модифицируют путем включения недостающего требования (правила).</w:t>
      </w:r>
    </w:p>
    <w:p w:rsidR="006C797C" w:rsidRPr="00337E80" w:rsidRDefault="006C797C" w:rsidP="006C797C">
      <w:pPr>
        <w:autoSpaceDE w:val="0"/>
        <w:autoSpaceDN w:val="0"/>
        <w:adjustRightInd w:val="0"/>
        <w:spacing w:line="360" w:lineRule="auto"/>
        <w:ind w:firstLine="720"/>
      </w:pPr>
      <w:r w:rsidRPr="00337E80">
        <w:t>5.2.</w:t>
      </w:r>
      <w:r w:rsidR="00747C74" w:rsidRPr="00337E80">
        <w:t>4</w:t>
      </w:r>
      <w:r w:rsidRPr="00337E80">
        <w:t xml:space="preserve"> Если в </w:t>
      </w:r>
      <w:r w:rsidR="00F8656D" w:rsidRPr="00337E80">
        <w:t xml:space="preserve">национальный </w:t>
      </w:r>
      <w:r w:rsidRPr="00337E80">
        <w:t xml:space="preserve">стандарт уже внесено </w:t>
      </w:r>
      <w:r w:rsidR="00747C74" w:rsidRPr="00337E80">
        <w:t>два</w:t>
      </w:r>
      <w:r w:rsidRPr="00337E80">
        <w:t xml:space="preserve"> изменения, то следующее изменение не разрабатывают, а осуществляют пересмотр стандарта в соответствии с 5.3. Пересмотр стандарта также является предпочтительным, если объем вносимого изменения может превысить 20 % текста стандарта или при необходимости </w:t>
      </w:r>
      <w:r w:rsidRPr="00337E80">
        <w:lastRenderedPageBreak/>
        <w:t xml:space="preserve">существенного изменения </w:t>
      </w:r>
      <w:r w:rsidR="00385626" w:rsidRPr="00337E80">
        <w:t xml:space="preserve">обозначения, </w:t>
      </w:r>
      <w:r w:rsidRPr="00337E80">
        <w:t>наименования либо области применения стандарта.</w:t>
      </w:r>
    </w:p>
    <w:p w:rsidR="006C797C" w:rsidRPr="00337E80" w:rsidRDefault="006C797C" w:rsidP="006C797C">
      <w:pPr>
        <w:autoSpaceDE w:val="0"/>
        <w:autoSpaceDN w:val="0"/>
        <w:adjustRightInd w:val="0"/>
        <w:spacing w:line="360" w:lineRule="auto"/>
        <w:ind w:firstLine="720"/>
      </w:pPr>
      <w:r w:rsidRPr="00337E80">
        <w:t>5.2.</w:t>
      </w:r>
      <w:r w:rsidR="00747C74" w:rsidRPr="00337E80">
        <w:t>5</w:t>
      </w:r>
      <w:r w:rsidRPr="00337E80">
        <w:t xml:space="preserve"> Построение и изложение изменения </w:t>
      </w:r>
      <w:r w:rsidR="00473E85" w:rsidRPr="00337E80">
        <w:t>к национальному стандарту</w:t>
      </w:r>
      <w:r w:rsidRPr="00337E80">
        <w:t>— по ГОСТ Р 1.5</w:t>
      </w:r>
      <w:r w:rsidR="003B4F4A" w:rsidRPr="00337E80">
        <w:t xml:space="preserve">. </w:t>
      </w:r>
      <w:r w:rsidRPr="00337E80">
        <w:t>При этом вносимому в стандарт изменению присваивают очередной порядковый номер.</w:t>
      </w:r>
    </w:p>
    <w:p w:rsidR="004F0EB3" w:rsidRPr="00337E80" w:rsidRDefault="006C797C" w:rsidP="006C797C">
      <w:pPr>
        <w:autoSpaceDE w:val="0"/>
        <w:autoSpaceDN w:val="0"/>
        <w:adjustRightInd w:val="0"/>
        <w:spacing w:line="360" w:lineRule="auto"/>
        <w:ind w:firstLine="720"/>
      </w:pPr>
      <w:r w:rsidRPr="00337E80">
        <w:t>5.2.</w:t>
      </w:r>
      <w:r w:rsidR="00747C74" w:rsidRPr="00337E80">
        <w:t>6</w:t>
      </w:r>
      <w:r w:rsidRPr="00337E80">
        <w:t xml:space="preserve"> Разработку изменения к </w:t>
      </w:r>
      <w:r w:rsidR="00473E85" w:rsidRPr="00337E80">
        <w:t xml:space="preserve">национальному </w:t>
      </w:r>
      <w:r w:rsidRPr="00337E80">
        <w:t>стандарту, его утверждение</w:t>
      </w:r>
      <w:r w:rsidR="00473E85" w:rsidRPr="00337E80">
        <w:t>,</w:t>
      </w:r>
      <w:r w:rsidRPr="00337E80">
        <w:t xml:space="preserve"> регистрацию</w:t>
      </w:r>
      <w:r w:rsidR="00473E85" w:rsidRPr="00337E80">
        <w:t xml:space="preserve"> и введение в действие</w:t>
      </w:r>
      <w:r w:rsidRPr="00337E80">
        <w:t xml:space="preserve"> проводят в соответствии с правилами, установленными для стандартов в разделе 4, и с учетом правил, установленных в настоящем подразделе. </w:t>
      </w:r>
    </w:p>
    <w:p w:rsidR="004F0EB3" w:rsidRPr="00337E80" w:rsidRDefault="004F0EB3" w:rsidP="004F0EB3">
      <w:pPr>
        <w:autoSpaceDE w:val="0"/>
        <w:autoSpaceDN w:val="0"/>
        <w:adjustRightInd w:val="0"/>
        <w:spacing w:line="360" w:lineRule="auto"/>
        <w:ind w:firstLine="720"/>
        <w:rPr>
          <w:sz w:val="22"/>
        </w:rPr>
      </w:pPr>
      <w:r w:rsidRPr="00337E80">
        <w:rPr>
          <w:sz w:val="22"/>
        </w:rPr>
        <w:t xml:space="preserve">Примечание — При необходимости одновременно с разработкой данного изменения осуществляют работы по разработке изменений к взаимосвязанным с ним </w:t>
      </w:r>
      <w:r w:rsidR="00473E85" w:rsidRPr="00337E80">
        <w:rPr>
          <w:sz w:val="22"/>
        </w:rPr>
        <w:t xml:space="preserve">национальным и межгосударственным </w:t>
      </w:r>
      <w:r w:rsidRPr="00337E80">
        <w:rPr>
          <w:sz w:val="22"/>
        </w:rPr>
        <w:t>стандартам и сводам правил.</w:t>
      </w:r>
    </w:p>
    <w:p w:rsidR="004F0EB3" w:rsidRPr="00337E80" w:rsidRDefault="004F0EB3" w:rsidP="006C797C">
      <w:pPr>
        <w:autoSpaceDE w:val="0"/>
        <w:autoSpaceDN w:val="0"/>
        <w:adjustRightInd w:val="0"/>
        <w:spacing w:line="360" w:lineRule="auto"/>
        <w:ind w:firstLine="720"/>
        <w:rPr>
          <w:rFonts w:cs="Arial"/>
          <w:szCs w:val="24"/>
        </w:rPr>
      </w:pPr>
      <w:r w:rsidRPr="00337E80">
        <w:t xml:space="preserve">5.2.6.1 </w:t>
      </w:r>
      <w:r w:rsidRPr="00337E80">
        <w:rPr>
          <w:rFonts w:cs="Arial"/>
          <w:noProof/>
          <w:szCs w:val="24"/>
        </w:rPr>
        <w:t xml:space="preserve">При выборе разработчика изменения к </w:t>
      </w:r>
      <w:r w:rsidRPr="00337E80">
        <w:rPr>
          <w:rFonts w:cs="Arial"/>
          <w:szCs w:val="24"/>
        </w:rPr>
        <w:t>национальному</w:t>
      </w:r>
      <w:r w:rsidRPr="00337E80">
        <w:rPr>
          <w:rFonts w:cs="Arial"/>
          <w:noProof/>
          <w:szCs w:val="24"/>
        </w:rPr>
        <w:t xml:space="preserve"> стандарту предпочтение должно отдаваться разработчик</w:t>
      </w:r>
      <w:r w:rsidR="00385626" w:rsidRPr="00337E80">
        <w:rPr>
          <w:rFonts w:cs="Arial"/>
          <w:noProof/>
          <w:szCs w:val="24"/>
        </w:rPr>
        <w:t>у</w:t>
      </w:r>
      <w:r w:rsidRPr="00337E80">
        <w:rPr>
          <w:rFonts w:cs="Arial"/>
          <w:noProof/>
          <w:szCs w:val="24"/>
        </w:rPr>
        <w:t xml:space="preserve"> данного стандарта</w:t>
      </w:r>
      <w:r w:rsidRPr="00337E80">
        <w:rPr>
          <w:rFonts w:cs="Arial"/>
          <w:szCs w:val="24"/>
        </w:rPr>
        <w:t>.</w:t>
      </w:r>
    </w:p>
    <w:p w:rsidR="004F0EB3" w:rsidRPr="00337E80" w:rsidRDefault="004F0EB3" w:rsidP="004F0EB3">
      <w:pPr>
        <w:autoSpaceDE w:val="0"/>
        <w:autoSpaceDN w:val="0"/>
        <w:adjustRightInd w:val="0"/>
        <w:spacing w:line="360" w:lineRule="auto"/>
        <w:ind w:firstLine="720"/>
      </w:pPr>
      <w:r w:rsidRPr="00337E80">
        <w:t>5.2.6.2</w:t>
      </w:r>
      <w:r w:rsidR="006C797C" w:rsidRPr="00337E80">
        <w:t xml:space="preserve"> </w:t>
      </w:r>
      <w:r w:rsidRPr="00337E80">
        <w:t>В пояснительной записке к проекту изменения вместо характеристики объекта и аспекта стандартизации приводят характеристику вносимого изменения, а также обоснование целесообразности его внесения</w:t>
      </w:r>
      <w:r w:rsidR="000767A6" w:rsidRPr="00337E80">
        <w:t xml:space="preserve"> и ожидаемой эффективности от изменения стандарта</w:t>
      </w:r>
      <w:r w:rsidRPr="00337E80">
        <w:t xml:space="preserve">. В пояснительной записке к проекту изменения к </w:t>
      </w:r>
      <w:r w:rsidR="00385626" w:rsidRPr="00337E80">
        <w:t xml:space="preserve">национальному </w:t>
      </w:r>
      <w:r w:rsidRPr="00337E80">
        <w:t>стандарту допускается не приводить сведения о использованном ранее</w:t>
      </w:r>
      <w:r w:rsidR="00DA4571" w:rsidRPr="00337E80">
        <w:t xml:space="preserve"> </w:t>
      </w:r>
      <w:r w:rsidR="00473E85" w:rsidRPr="00337E80">
        <w:t>при его разработке</w:t>
      </w:r>
      <w:r w:rsidRPr="00337E80">
        <w:t xml:space="preserve"> международном </w:t>
      </w:r>
      <w:r w:rsidR="00473E85" w:rsidRPr="00337E80">
        <w:t>или</w:t>
      </w:r>
      <w:r w:rsidR="000F4C54" w:rsidRPr="00337E80">
        <w:t xml:space="preserve"> европейском стандарте, </w:t>
      </w:r>
      <w:r w:rsidR="00473E85" w:rsidRPr="00337E80">
        <w:t>или о</w:t>
      </w:r>
      <w:r w:rsidR="000F4C54" w:rsidRPr="00337E80">
        <w:t xml:space="preserve"> стандарте </w:t>
      </w:r>
      <w:r w:rsidR="00473E85" w:rsidRPr="00337E80">
        <w:t>или</w:t>
      </w:r>
      <w:r w:rsidR="000F4C54" w:rsidRPr="00337E80">
        <w:t xml:space="preserve"> своде правил иностранн</w:t>
      </w:r>
      <w:r w:rsidR="00473E85" w:rsidRPr="00337E80">
        <w:t>ого</w:t>
      </w:r>
      <w:r w:rsidR="000F4C54" w:rsidRPr="00337E80">
        <w:t xml:space="preserve"> государств</w:t>
      </w:r>
      <w:r w:rsidR="00473E85" w:rsidRPr="00337E80">
        <w:t>а</w:t>
      </w:r>
      <w:r w:rsidRPr="00337E80">
        <w:t xml:space="preserve">, если вносимое изменение не обусловлено необходимостью восстановления гармонизации национального стандарта с </w:t>
      </w:r>
      <w:r w:rsidR="00473E85" w:rsidRPr="00337E80">
        <w:t>использованным</w:t>
      </w:r>
      <w:r w:rsidRPr="00337E80">
        <w:t xml:space="preserve"> </w:t>
      </w:r>
      <w:r w:rsidR="000F4C54" w:rsidRPr="00337E80">
        <w:t>документом</w:t>
      </w:r>
      <w:r w:rsidRPr="00337E80">
        <w:t xml:space="preserve"> в случае его обновления</w:t>
      </w:r>
      <w:r w:rsidR="00385626" w:rsidRPr="00337E80">
        <w:t>.</w:t>
      </w:r>
    </w:p>
    <w:p w:rsidR="006C797C" w:rsidRPr="00337E80" w:rsidRDefault="004F0EB3" w:rsidP="006C797C">
      <w:pPr>
        <w:autoSpaceDE w:val="0"/>
        <w:autoSpaceDN w:val="0"/>
        <w:adjustRightInd w:val="0"/>
        <w:spacing w:line="360" w:lineRule="auto"/>
        <w:ind w:firstLine="720"/>
      </w:pPr>
      <w:r w:rsidRPr="00337E80">
        <w:t xml:space="preserve">5.2.6.3 </w:t>
      </w:r>
      <w:r w:rsidR="00473E85" w:rsidRPr="00337E80">
        <w:t>Издательское р</w:t>
      </w:r>
      <w:r w:rsidR="006C797C" w:rsidRPr="00337E80">
        <w:t>едактирование проектов изменений проводит</w:t>
      </w:r>
      <w:r w:rsidR="00473E85" w:rsidRPr="00337E80">
        <w:t xml:space="preserve"> национальный институт стандартизации</w:t>
      </w:r>
      <w:r w:rsidR="006C797C" w:rsidRPr="00337E80">
        <w:t>, котор</w:t>
      </w:r>
      <w:r w:rsidR="002811F7" w:rsidRPr="00337E80">
        <w:t>ый</w:t>
      </w:r>
      <w:r w:rsidR="006C797C" w:rsidRPr="00337E80">
        <w:t xml:space="preserve"> осуществляет </w:t>
      </w:r>
      <w:r w:rsidR="002811F7" w:rsidRPr="00337E80">
        <w:t xml:space="preserve">опубликование, </w:t>
      </w:r>
      <w:r w:rsidR="006C797C" w:rsidRPr="00337E80">
        <w:t>издание</w:t>
      </w:r>
      <w:r w:rsidR="002811F7" w:rsidRPr="00337E80">
        <w:t xml:space="preserve"> и распространение</w:t>
      </w:r>
      <w:r w:rsidR="006C797C" w:rsidRPr="00337E80">
        <w:t xml:space="preserve"> изменений. </w:t>
      </w:r>
    </w:p>
    <w:p w:rsidR="004276AF" w:rsidRPr="00337E80" w:rsidRDefault="004F0EB3" w:rsidP="006C797C">
      <w:pPr>
        <w:autoSpaceDE w:val="0"/>
        <w:autoSpaceDN w:val="0"/>
        <w:adjustRightInd w:val="0"/>
        <w:spacing w:line="360" w:lineRule="auto"/>
        <w:ind w:firstLine="720"/>
      </w:pPr>
      <w:r w:rsidRPr="00337E80">
        <w:t xml:space="preserve">5.2.6.4 </w:t>
      </w:r>
      <w:r w:rsidR="004276AF" w:rsidRPr="00337E80">
        <w:t>В уведомлении о разработке изменения к национальному стандарту приводят цель внесения данного изменения.</w:t>
      </w:r>
    </w:p>
    <w:p w:rsidR="006C797C" w:rsidRPr="00337E80" w:rsidRDefault="004276AF" w:rsidP="006C797C">
      <w:pPr>
        <w:autoSpaceDE w:val="0"/>
        <w:autoSpaceDN w:val="0"/>
        <w:adjustRightInd w:val="0"/>
        <w:spacing w:line="360" w:lineRule="auto"/>
        <w:ind w:firstLine="720"/>
      </w:pPr>
      <w:r w:rsidRPr="00337E80">
        <w:t xml:space="preserve">5.2.6.5 </w:t>
      </w:r>
      <w:r w:rsidR="006C797C" w:rsidRPr="00337E80">
        <w:t xml:space="preserve">Изменение к стандарту вводят в действие не ранее трех месяцев после его утверждения и с учетом времени, необходимого для проведения соответствующих организационно-технических мероприятий. </w:t>
      </w:r>
    </w:p>
    <w:p w:rsidR="006C797C" w:rsidRPr="00337E80" w:rsidRDefault="006C797C" w:rsidP="006C797C">
      <w:pPr>
        <w:autoSpaceDE w:val="0"/>
        <w:autoSpaceDN w:val="0"/>
        <w:adjustRightInd w:val="0"/>
        <w:spacing w:line="360" w:lineRule="auto"/>
        <w:ind w:firstLine="720"/>
      </w:pPr>
      <w:r w:rsidRPr="00337E80">
        <w:lastRenderedPageBreak/>
        <w:t>5.2.</w:t>
      </w:r>
      <w:r w:rsidR="004276AF" w:rsidRPr="00337E80">
        <w:t>7</w:t>
      </w:r>
      <w:r w:rsidRPr="00337E80">
        <w:t xml:space="preserve"> Уведомление об утвержденном изменении к стандарту размещают на официальном сайте федерального органа исполнительной власти в сфере стандартизации в сети Интернет.</w:t>
      </w:r>
    </w:p>
    <w:p w:rsidR="006C797C" w:rsidRPr="00337E80" w:rsidRDefault="00BC4A7E" w:rsidP="006C797C">
      <w:pPr>
        <w:autoSpaceDE w:val="0"/>
        <w:autoSpaceDN w:val="0"/>
        <w:adjustRightInd w:val="0"/>
        <w:spacing w:line="360" w:lineRule="auto"/>
        <w:ind w:firstLine="720"/>
      </w:pPr>
      <w:r w:rsidRPr="00337E80">
        <w:t>5.2.</w:t>
      </w:r>
      <w:r w:rsidR="004276AF" w:rsidRPr="00337E80">
        <w:t>8</w:t>
      </w:r>
      <w:r w:rsidRPr="00337E80">
        <w:t xml:space="preserve"> </w:t>
      </w:r>
      <w:r w:rsidR="006C797C" w:rsidRPr="00337E80">
        <w:t>Издание изменени</w:t>
      </w:r>
      <w:r w:rsidR="004276AF" w:rsidRPr="00337E80">
        <w:t>я</w:t>
      </w:r>
      <w:r w:rsidR="006C797C" w:rsidRPr="00337E80">
        <w:t xml:space="preserve"> к национальн</w:t>
      </w:r>
      <w:r w:rsidR="004276AF" w:rsidRPr="00337E80">
        <w:t>ому</w:t>
      </w:r>
      <w:r w:rsidR="006C797C" w:rsidRPr="00337E80">
        <w:t xml:space="preserve"> стандарт</w:t>
      </w:r>
      <w:r w:rsidR="004276AF" w:rsidRPr="00337E80">
        <w:t>у</w:t>
      </w:r>
      <w:r w:rsidR="006C797C" w:rsidRPr="00337E80">
        <w:t xml:space="preserve"> в печатном виде осуществля</w:t>
      </w:r>
      <w:r w:rsidR="004276AF" w:rsidRPr="00337E80">
        <w:t>ют</w:t>
      </w:r>
      <w:r w:rsidR="006C797C" w:rsidRPr="00337E80">
        <w:t xml:space="preserve"> в ежемесячно издаваемом информационном указателе «Национальные стандарты».</w:t>
      </w:r>
    </w:p>
    <w:p w:rsidR="00905C71" w:rsidRPr="00337E80" w:rsidRDefault="006C797C" w:rsidP="006C797C">
      <w:pPr>
        <w:autoSpaceDE w:val="0"/>
        <w:autoSpaceDN w:val="0"/>
        <w:adjustRightInd w:val="0"/>
        <w:spacing w:line="360" w:lineRule="auto"/>
        <w:ind w:firstLine="720"/>
      </w:pPr>
      <w:r w:rsidRPr="00337E80">
        <w:t>В обоснованных случаях вместо публикации текста изменения</w:t>
      </w:r>
      <w:r w:rsidR="004276AF" w:rsidRPr="00337E80">
        <w:t xml:space="preserve"> к национальному стандарту</w:t>
      </w:r>
      <w:r w:rsidRPr="00337E80">
        <w:t xml:space="preserve"> осуществляют новое издание стандарта, включающее это и все предыдущие изменения к </w:t>
      </w:r>
      <w:r w:rsidR="004276AF" w:rsidRPr="00337E80">
        <w:t xml:space="preserve">данному </w:t>
      </w:r>
      <w:r w:rsidRPr="00337E80">
        <w:t>стандарту, а также поправки к этому стандарту.</w:t>
      </w:r>
    </w:p>
    <w:p w:rsidR="00BC4A7E" w:rsidRPr="00337E80" w:rsidRDefault="00BC4A7E" w:rsidP="00BC4A7E">
      <w:pPr>
        <w:autoSpaceDE w:val="0"/>
        <w:autoSpaceDN w:val="0"/>
        <w:adjustRightInd w:val="0"/>
        <w:spacing w:line="360" w:lineRule="auto"/>
        <w:ind w:firstLine="720"/>
      </w:pPr>
      <w:r w:rsidRPr="00337E80">
        <w:t>5.2.</w:t>
      </w:r>
      <w:r w:rsidR="004276AF" w:rsidRPr="00337E80">
        <w:t>9</w:t>
      </w:r>
      <w:r w:rsidRPr="00337E80">
        <w:t xml:space="preserve"> Внесение изменения в экземпляры </w:t>
      </w:r>
      <w:r w:rsidR="004276AF" w:rsidRPr="00337E80">
        <w:t xml:space="preserve">национального </w:t>
      </w:r>
      <w:r w:rsidRPr="00337E80">
        <w:t xml:space="preserve">стандарта, находящиеся у пользователей стандартом, рекомендуется осуществлять в соответствии с порядком, приведенным в приложении </w:t>
      </w:r>
      <w:r w:rsidR="00E352F0" w:rsidRPr="00337E80">
        <w:t>Г</w:t>
      </w:r>
      <w:r w:rsidRPr="00337E80">
        <w:t>.</w:t>
      </w:r>
    </w:p>
    <w:p w:rsidR="00BC4A7E" w:rsidRPr="00337E80" w:rsidRDefault="00BC4A7E" w:rsidP="00BC4A7E">
      <w:pPr>
        <w:autoSpaceDE w:val="0"/>
        <w:autoSpaceDN w:val="0"/>
        <w:adjustRightInd w:val="0"/>
        <w:spacing w:line="360" w:lineRule="auto"/>
        <w:ind w:firstLine="720"/>
      </w:pPr>
      <w:r w:rsidRPr="00337E80">
        <w:t>В тех случаях, когда необходимо использование официальн</w:t>
      </w:r>
      <w:r w:rsidR="004276AF" w:rsidRPr="00337E80">
        <w:t>ого</w:t>
      </w:r>
      <w:r w:rsidRPr="00337E80">
        <w:t xml:space="preserve"> издани</w:t>
      </w:r>
      <w:r w:rsidR="004276AF" w:rsidRPr="00337E80">
        <w:t>я</w:t>
      </w:r>
      <w:r w:rsidRPr="00337E80">
        <w:t xml:space="preserve"> </w:t>
      </w:r>
      <w:r w:rsidR="004276AF" w:rsidRPr="00337E80">
        <w:t xml:space="preserve">национального </w:t>
      </w:r>
      <w:r w:rsidRPr="00337E80">
        <w:t>стандарт</w:t>
      </w:r>
      <w:r w:rsidR="004276AF" w:rsidRPr="00337E80">
        <w:t>а</w:t>
      </w:r>
      <w:r w:rsidRPr="00337E80">
        <w:t>, например: при использовании стандарт</w:t>
      </w:r>
      <w:r w:rsidR="004276AF" w:rsidRPr="00337E80">
        <w:t>а</w:t>
      </w:r>
      <w:r w:rsidRPr="00337E80">
        <w:t xml:space="preserve"> для подтверждения соблюдения требований технических регламентов, при проведении подтверждения соответствия данн</w:t>
      </w:r>
      <w:r w:rsidR="004276AF" w:rsidRPr="00337E80">
        <w:t>ому</w:t>
      </w:r>
      <w:r w:rsidRPr="00337E80">
        <w:t xml:space="preserve"> стандарт</w:t>
      </w:r>
      <w:r w:rsidR="004276AF" w:rsidRPr="00337E80">
        <w:t>у</w:t>
      </w:r>
      <w:r w:rsidRPr="00337E80">
        <w:t>, аккредитации органов по сертификации и испытательных лабораторий, заключении договоров и контрактов, в арбитражных спорах, судебных разбирательствах и иных видах разрешения разногласий между изготовителями и потребителями продукции, исполнителями и заказчиками услуг и т. п., а также в библиотеках и органах научно-технической информации, следует применять только те экземпляры стандарт</w:t>
      </w:r>
      <w:r w:rsidR="004276AF" w:rsidRPr="00337E80">
        <w:t>а</w:t>
      </w:r>
      <w:r w:rsidRPr="00337E80">
        <w:t xml:space="preserve">, изменения в которые внесены в соответствии с порядком, </w:t>
      </w:r>
      <w:r w:rsidR="00D464D2" w:rsidRPr="00337E80">
        <w:t>приведенным</w:t>
      </w:r>
      <w:r w:rsidRPr="00337E80">
        <w:t xml:space="preserve"> в приложении </w:t>
      </w:r>
      <w:r w:rsidR="00E352F0" w:rsidRPr="00337E80">
        <w:t>Г</w:t>
      </w:r>
      <w:r w:rsidRPr="00337E80">
        <w:t>.</w:t>
      </w:r>
    </w:p>
    <w:p w:rsidR="006C797C" w:rsidRPr="00337E80" w:rsidRDefault="00BC4A7E" w:rsidP="00BC4A7E">
      <w:pPr>
        <w:autoSpaceDE w:val="0"/>
        <w:autoSpaceDN w:val="0"/>
        <w:adjustRightInd w:val="0"/>
        <w:spacing w:line="360" w:lineRule="auto"/>
        <w:ind w:firstLine="720"/>
      </w:pPr>
      <w:r w:rsidRPr="00337E80">
        <w:t>В остальных случаях способы внесения изменени</w:t>
      </w:r>
      <w:r w:rsidR="004276AF" w:rsidRPr="00337E80">
        <w:t>я</w:t>
      </w:r>
      <w:r w:rsidRPr="00337E80">
        <w:t xml:space="preserve"> в экземпляры </w:t>
      </w:r>
      <w:r w:rsidR="004276AF" w:rsidRPr="00337E80">
        <w:t xml:space="preserve">национального </w:t>
      </w:r>
      <w:r w:rsidRPr="00337E80">
        <w:t>стандарта, находящиеся у его пользователей, определяются ими самостоятельно.</w:t>
      </w:r>
    </w:p>
    <w:p w:rsidR="003C42C4" w:rsidRPr="00337E80" w:rsidRDefault="003C42C4" w:rsidP="003C42C4">
      <w:pPr>
        <w:tabs>
          <w:tab w:val="left" w:pos="8364"/>
        </w:tabs>
        <w:spacing w:line="360" w:lineRule="auto"/>
        <w:rPr>
          <w:rFonts w:cs="Arial"/>
          <w:b/>
          <w:szCs w:val="24"/>
        </w:rPr>
      </w:pPr>
      <w:r w:rsidRPr="00337E80">
        <w:rPr>
          <w:rFonts w:cs="Arial"/>
          <w:b/>
          <w:szCs w:val="24"/>
        </w:rPr>
        <w:t>5.3 Проведение пересмотра национального стандарта</w:t>
      </w:r>
    </w:p>
    <w:p w:rsidR="003C42C4" w:rsidRPr="00337E80" w:rsidRDefault="003C42C4" w:rsidP="003C42C4">
      <w:pPr>
        <w:autoSpaceDE w:val="0"/>
        <w:autoSpaceDN w:val="0"/>
        <w:adjustRightInd w:val="0"/>
        <w:spacing w:line="360" w:lineRule="auto"/>
        <w:ind w:firstLine="720"/>
      </w:pPr>
      <w:r w:rsidRPr="00337E80">
        <w:t xml:space="preserve">5.3.1 Пересмотр </w:t>
      </w:r>
      <w:r w:rsidR="004276AF" w:rsidRPr="00337E80">
        <w:t xml:space="preserve">национального </w:t>
      </w:r>
      <w:r w:rsidRPr="00337E80">
        <w:t xml:space="preserve">стандарта необходим, если предлагаемые значительные изменения его содержания </w:t>
      </w:r>
      <w:r w:rsidR="006C18B1" w:rsidRPr="00337E80">
        <w:t>и/</w:t>
      </w:r>
      <w:r w:rsidRPr="00337E80">
        <w:t>или структуры, а также включение в него новых и/или более прогрессивных требований приводят к следующим последствиям:</w:t>
      </w:r>
    </w:p>
    <w:p w:rsidR="003C42C4" w:rsidRPr="00337E80" w:rsidRDefault="003C42C4" w:rsidP="003C42C4">
      <w:pPr>
        <w:autoSpaceDE w:val="0"/>
        <w:autoSpaceDN w:val="0"/>
        <w:adjustRightInd w:val="0"/>
        <w:spacing w:line="360" w:lineRule="auto"/>
        <w:ind w:firstLine="720"/>
      </w:pPr>
      <w:r w:rsidRPr="00337E80">
        <w:t>- нарушению взаимозаменяемости с продукцией, изготовленной до введения этих требований;</w:t>
      </w:r>
    </w:p>
    <w:p w:rsidR="003C42C4" w:rsidRPr="00337E80" w:rsidRDefault="003C42C4" w:rsidP="003C42C4">
      <w:pPr>
        <w:autoSpaceDE w:val="0"/>
        <w:autoSpaceDN w:val="0"/>
        <w:adjustRightInd w:val="0"/>
        <w:spacing w:line="360" w:lineRule="auto"/>
        <w:ind w:firstLine="720"/>
      </w:pPr>
      <w:r w:rsidRPr="00337E80">
        <w:lastRenderedPageBreak/>
        <w:t>- нарушению совместимости с другой продукцией, с которой была совместима продукция, изготовленная по стандарту до введения в него новых требований;</w:t>
      </w:r>
    </w:p>
    <w:p w:rsidR="003C42C4" w:rsidRPr="00337E80" w:rsidRDefault="003C42C4" w:rsidP="003C42C4">
      <w:pPr>
        <w:autoSpaceDE w:val="0"/>
        <w:autoSpaceDN w:val="0"/>
        <w:adjustRightInd w:val="0"/>
        <w:spacing w:line="360" w:lineRule="auto"/>
        <w:ind w:firstLine="720"/>
      </w:pPr>
      <w:r w:rsidRPr="00337E80">
        <w:t>- оказанию влияния на метрологические характеристики результатов испытаний (измерений), проводимых по пересмотренному стандарту и действующему ранее стандарту.</w:t>
      </w:r>
    </w:p>
    <w:p w:rsidR="003C42C4" w:rsidRPr="00337E80" w:rsidRDefault="003C42C4" w:rsidP="003C42C4">
      <w:pPr>
        <w:autoSpaceDE w:val="0"/>
        <w:autoSpaceDN w:val="0"/>
        <w:adjustRightInd w:val="0"/>
        <w:spacing w:line="360" w:lineRule="auto"/>
        <w:ind w:firstLine="720"/>
      </w:pPr>
      <w:r w:rsidRPr="00337E80">
        <w:t xml:space="preserve">5.3.2 При пересмотре </w:t>
      </w:r>
      <w:r w:rsidR="004276AF" w:rsidRPr="00337E80">
        <w:t xml:space="preserve">национального </w:t>
      </w:r>
      <w:r w:rsidRPr="00337E80">
        <w:t xml:space="preserve">стандарта разрабатывают новый </w:t>
      </w:r>
      <w:r w:rsidR="004276AF" w:rsidRPr="00337E80">
        <w:t xml:space="preserve">национальный </w:t>
      </w:r>
      <w:r w:rsidRPr="00337E80">
        <w:t xml:space="preserve">стандарт взамен действующего. При этом разработку стандарта, его утверждение, регистрацию, издание и введение в действие проводят </w:t>
      </w:r>
      <w:r w:rsidR="004276AF" w:rsidRPr="00337E80">
        <w:t>с соблюдением правил</w:t>
      </w:r>
      <w:r w:rsidRPr="00337E80">
        <w:t xml:space="preserve">, установленном в разделе 4 для вновь разрабатываемых стандартов. </w:t>
      </w:r>
    </w:p>
    <w:p w:rsidR="002A4DB8" w:rsidRPr="00337E80" w:rsidRDefault="002A4DB8" w:rsidP="002A4DB8">
      <w:pPr>
        <w:autoSpaceDE w:val="0"/>
        <w:autoSpaceDN w:val="0"/>
        <w:adjustRightInd w:val="0"/>
        <w:spacing w:line="360" w:lineRule="auto"/>
        <w:ind w:firstLine="720"/>
        <w:rPr>
          <w:sz w:val="22"/>
        </w:rPr>
      </w:pPr>
      <w:r w:rsidRPr="00337E80">
        <w:rPr>
          <w:sz w:val="22"/>
        </w:rPr>
        <w:t xml:space="preserve">Примечание — При необходимости одновременно с пересмотром данного стандарта осуществляют работы по подготовке изменений к взаимосвязанным с ним </w:t>
      </w:r>
      <w:r w:rsidR="004276AF" w:rsidRPr="00337E80">
        <w:rPr>
          <w:sz w:val="22"/>
        </w:rPr>
        <w:t xml:space="preserve">национальным и межгосударственным </w:t>
      </w:r>
      <w:r w:rsidRPr="00337E80">
        <w:rPr>
          <w:sz w:val="22"/>
        </w:rPr>
        <w:t>стандартам и сводам правил или работы по их пересмотру.</w:t>
      </w:r>
    </w:p>
    <w:p w:rsidR="006C18B1" w:rsidRPr="00337E80" w:rsidRDefault="00DA4571" w:rsidP="003C42C4">
      <w:pPr>
        <w:autoSpaceDE w:val="0"/>
        <w:autoSpaceDN w:val="0"/>
        <w:adjustRightInd w:val="0"/>
        <w:spacing w:line="360" w:lineRule="auto"/>
        <w:ind w:firstLine="720"/>
      </w:pPr>
      <w:r w:rsidRPr="00337E80">
        <w:t>5.3.2.1 Пересмотр</w:t>
      </w:r>
      <w:r w:rsidR="006C18B1" w:rsidRPr="00337E80">
        <w:t xml:space="preserve"> национального стандарта осуществляют в соответствии </w:t>
      </w:r>
      <w:r w:rsidRPr="00337E80">
        <w:t>с Программой</w:t>
      </w:r>
      <w:r w:rsidR="006C18B1" w:rsidRPr="00337E80">
        <w:t xml:space="preserve"> национальной стандартизации. </w:t>
      </w:r>
    </w:p>
    <w:p w:rsidR="003C42C4" w:rsidRPr="00337E80" w:rsidRDefault="006C18B1" w:rsidP="003C42C4">
      <w:pPr>
        <w:autoSpaceDE w:val="0"/>
        <w:autoSpaceDN w:val="0"/>
        <w:adjustRightInd w:val="0"/>
        <w:spacing w:line="360" w:lineRule="auto"/>
        <w:ind w:firstLine="720"/>
      </w:pPr>
      <w:r w:rsidRPr="00337E80">
        <w:t xml:space="preserve">5.3.2.2 </w:t>
      </w:r>
      <w:r w:rsidR="003C42C4" w:rsidRPr="00337E80">
        <w:t xml:space="preserve">В качестве разработчика обновляемого </w:t>
      </w:r>
      <w:r w:rsidR="004276AF" w:rsidRPr="00337E80">
        <w:t xml:space="preserve">национального </w:t>
      </w:r>
      <w:r w:rsidR="003C42C4" w:rsidRPr="00337E80">
        <w:t>стандарта, как правило, привлекают разработчик</w:t>
      </w:r>
      <w:r w:rsidR="00CF3AAE" w:rsidRPr="00337E80">
        <w:t>а</w:t>
      </w:r>
      <w:r w:rsidR="003C42C4" w:rsidRPr="00337E80">
        <w:t xml:space="preserve"> действующего стандарта.</w:t>
      </w:r>
    </w:p>
    <w:p w:rsidR="002A4DB8" w:rsidRPr="00337E80" w:rsidRDefault="002A4DB8" w:rsidP="002A4DB8">
      <w:pPr>
        <w:autoSpaceDE w:val="0"/>
        <w:autoSpaceDN w:val="0"/>
        <w:adjustRightInd w:val="0"/>
        <w:spacing w:line="360" w:lineRule="auto"/>
        <w:ind w:firstLine="720"/>
      </w:pPr>
      <w:r w:rsidRPr="00337E80">
        <w:t>5.3.2.</w:t>
      </w:r>
      <w:r w:rsidR="006C18B1" w:rsidRPr="00337E80">
        <w:t>3</w:t>
      </w:r>
      <w:r w:rsidRPr="00337E80">
        <w:t xml:space="preserve"> </w:t>
      </w:r>
      <w:r w:rsidR="00CF3AAE" w:rsidRPr="00337E80">
        <w:t xml:space="preserve">В пояснительной записке к проекту разрабатываемого национального стандарта приводят технико-экономическое, социальное или иное обоснование целесообразности пересмотра данного стандарта и краткую характеристику </w:t>
      </w:r>
      <w:r w:rsidR="004276AF" w:rsidRPr="00337E80">
        <w:t xml:space="preserve">содержания </w:t>
      </w:r>
      <w:r w:rsidR="00CF3AAE" w:rsidRPr="00337E80">
        <w:t>пересмотра, а также описание ожидаемой эффективности от применения новой версии стандарта вместо его прежней версии. При этом в пояснительной записке допускается не приводить сведения о международных и региональных стандартах, если пересмотр действующего стандарта не обусловлен необходимостью гармонизации данного межгосударственного стандарта на международном или региональном уровне</w:t>
      </w:r>
      <w:r w:rsidRPr="00337E80">
        <w:t xml:space="preserve">. </w:t>
      </w:r>
    </w:p>
    <w:p w:rsidR="002A4DB8" w:rsidRPr="00337E80" w:rsidRDefault="002A4DB8" w:rsidP="002A4DB8">
      <w:pPr>
        <w:autoSpaceDE w:val="0"/>
        <w:autoSpaceDN w:val="0"/>
        <w:adjustRightInd w:val="0"/>
        <w:spacing w:line="360" w:lineRule="auto"/>
        <w:ind w:firstLine="720"/>
      </w:pPr>
      <w:r w:rsidRPr="00337E80">
        <w:t>5.3.2.</w:t>
      </w:r>
      <w:r w:rsidR="00526787" w:rsidRPr="00337E80">
        <w:t>4</w:t>
      </w:r>
      <w:r w:rsidRPr="00337E80">
        <w:t xml:space="preserve"> В уведомлении о разработке проекта национального стандарта взамен действующего и в уведомлении завершения публичного обсуждения данного проекта наряду с наименованием стандарта приводят соответствующую информацию с указанием обозначения действующего стандарта, вместо характеристики объекта стандартизации указывают цель пересмотра, а отличия от соответствующего международного стандарта отражают только в случае, когда пересмотр обусловлен применением новой версии международного</w:t>
      </w:r>
      <w:r w:rsidR="00B97466" w:rsidRPr="00337E80">
        <w:t xml:space="preserve"> или регионального</w:t>
      </w:r>
      <w:r w:rsidRPr="00337E80">
        <w:t xml:space="preserve"> стандарта.</w:t>
      </w:r>
    </w:p>
    <w:p w:rsidR="003C42C4" w:rsidRPr="00337E80" w:rsidRDefault="003C42C4" w:rsidP="003C42C4">
      <w:pPr>
        <w:autoSpaceDE w:val="0"/>
        <w:autoSpaceDN w:val="0"/>
        <w:adjustRightInd w:val="0"/>
        <w:spacing w:line="360" w:lineRule="auto"/>
        <w:ind w:firstLine="720"/>
      </w:pPr>
      <w:r w:rsidRPr="00337E80">
        <w:lastRenderedPageBreak/>
        <w:t xml:space="preserve">5.3.3 При пересмотре действовавший ранее </w:t>
      </w:r>
      <w:r w:rsidR="00B97466" w:rsidRPr="00337E80">
        <w:t xml:space="preserve">национальный </w:t>
      </w:r>
      <w:r w:rsidRPr="00337E80">
        <w:t>стандарт отменяют, а в пересмотренном стандарте (в предисловии) указывают, взамен какого стандарта он разработан. При присвоении обозначения обновленному стандарту сохраняют регистрационный номер действовавшего ранее стандарта и приводят после него (отделяя тире) четыре цифры, означающие год утверждения обновленного стандарта.</w:t>
      </w:r>
    </w:p>
    <w:p w:rsidR="003C42C4" w:rsidRPr="00337E80" w:rsidRDefault="003C42C4" w:rsidP="003C42C4">
      <w:pPr>
        <w:autoSpaceDE w:val="0"/>
        <w:autoSpaceDN w:val="0"/>
        <w:adjustRightInd w:val="0"/>
        <w:spacing w:line="360" w:lineRule="auto"/>
        <w:ind w:firstLine="720"/>
      </w:pPr>
      <w:r w:rsidRPr="00337E80">
        <w:t>5.3.4 Информацию о замене действующего национального стандарта и об утверждении обновленного стандарта размещают на официальном сайте федерального органа исполнительной власти в сфере стандартизации в сети Интернет в виде соответствующего уведомления.</w:t>
      </w:r>
    </w:p>
    <w:p w:rsidR="00526787" w:rsidRPr="00337E80" w:rsidRDefault="00526787" w:rsidP="00526787">
      <w:pPr>
        <w:autoSpaceDE w:val="0"/>
        <w:autoSpaceDN w:val="0"/>
        <w:adjustRightInd w:val="0"/>
        <w:spacing w:line="360" w:lineRule="auto"/>
        <w:ind w:firstLine="720"/>
      </w:pPr>
      <w:r w:rsidRPr="00337E80">
        <w:t>5.3.5 Официальное опубликование обновленного стандарта организует федеральный орган исполнительной власти в сфере стандартизации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[2</w:t>
      </w:r>
      <w:r w:rsidR="00987D91" w:rsidRPr="00337E80">
        <w:t>1</w:t>
      </w:r>
      <w:r w:rsidRPr="00337E80">
        <w:t>].</w:t>
      </w:r>
    </w:p>
    <w:p w:rsidR="002A4DB8" w:rsidRPr="00337E80" w:rsidRDefault="002A4DB8" w:rsidP="002A4DB8">
      <w:pPr>
        <w:pStyle w:val="OSZag-1"/>
        <w:keepNext/>
        <w:rPr>
          <w:color w:val="auto"/>
        </w:rPr>
      </w:pPr>
      <w:r w:rsidRPr="00337E80">
        <w:rPr>
          <w:color w:val="auto"/>
        </w:rPr>
        <w:t xml:space="preserve">6 </w:t>
      </w:r>
      <w:r w:rsidR="00241F7A" w:rsidRPr="00337E80">
        <w:rPr>
          <w:color w:val="auto"/>
        </w:rPr>
        <w:t>Правила в</w:t>
      </w:r>
      <w:r w:rsidRPr="00337E80">
        <w:rPr>
          <w:color w:val="auto"/>
        </w:rPr>
        <w:t>несени</w:t>
      </w:r>
      <w:r w:rsidR="00241F7A" w:rsidRPr="00337E80">
        <w:rPr>
          <w:color w:val="auto"/>
        </w:rPr>
        <w:t>я</w:t>
      </w:r>
      <w:r w:rsidRPr="00337E80">
        <w:rPr>
          <w:color w:val="auto"/>
        </w:rPr>
        <w:t xml:space="preserve"> поправ</w:t>
      </w:r>
      <w:r w:rsidR="00B5171B" w:rsidRPr="00337E80">
        <w:rPr>
          <w:color w:val="auto"/>
        </w:rPr>
        <w:t>ок</w:t>
      </w:r>
      <w:r w:rsidRPr="00337E80">
        <w:rPr>
          <w:color w:val="auto"/>
        </w:rPr>
        <w:t xml:space="preserve"> в национальны</w:t>
      </w:r>
      <w:r w:rsidR="00B5171B" w:rsidRPr="00337E80">
        <w:rPr>
          <w:color w:val="auto"/>
        </w:rPr>
        <w:t>е</w:t>
      </w:r>
      <w:r w:rsidRPr="00337E80">
        <w:rPr>
          <w:color w:val="auto"/>
        </w:rPr>
        <w:t xml:space="preserve"> стандарт</w:t>
      </w:r>
      <w:r w:rsidR="00B5171B" w:rsidRPr="00337E80">
        <w:rPr>
          <w:color w:val="auto"/>
        </w:rPr>
        <w:t>ы</w:t>
      </w:r>
    </w:p>
    <w:p w:rsidR="002A4DB8" w:rsidRPr="00337E80" w:rsidRDefault="002A4DB8" w:rsidP="002A4DB8">
      <w:pPr>
        <w:autoSpaceDE w:val="0"/>
        <w:autoSpaceDN w:val="0"/>
        <w:adjustRightInd w:val="0"/>
        <w:spacing w:line="360" w:lineRule="auto"/>
        <w:ind w:firstLine="720"/>
      </w:pPr>
      <w:r w:rsidRPr="00337E80">
        <w:t xml:space="preserve">6.1 При необходимости внесения исправлений в опубликованный национальный стандарт, которые направлены на устранение ошибок или опечаток, допущенных при подготовке </w:t>
      </w:r>
      <w:r w:rsidR="00B97466" w:rsidRPr="00337E80">
        <w:t xml:space="preserve">данного </w:t>
      </w:r>
      <w:r w:rsidRPr="00337E80">
        <w:t>стандарта к утверждению</w:t>
      </w:r>
      <w:r w:rsidR="00A06E8C" w:rsidRPr="00337E80">
        <w:t>,</w:t>
      </w:r>
      <w:r w:rsidRPr="00337E80">
        <w:t xml:space="preserve"> опубликованию</w:t>
      </w:r>
      <w:r w:rsidR="00A06E8C" w:rsidRPr="00337E80">
        <w:t xml:space="preserve"> или последующему изданию</w:t>
      </w:r>
      <w:r w:rsidRPr="00337E80">
        <w:t xml:space="preserve">, любой пользователь </w:t>
      </w:r>
      <w:r w:rsidR="00B97466" w:rsidRPr="00337E80">
        <w:t xml:space="preserve">этого </w:t>
      </w:r>
      <w:r w:rsidRPr="00337E80">
        <w:t xml:space="preserve">стандарта может направить в секретариат ТК </w:t>
      </w:r>
      <w:r w:rsidR="00B97466" w:rsidRPr="00337E80">
        <w:t xml:space="preserve">за которым закреплен </w:t>
      </w:r>
      <w:r w:rsidR="00526787" w:rsidRPr="00337E80">
        <w:t xml:space="preserve">данный </w:t>
      </w:r>
      <w:r w:rsidR="00B97466" w:rsidRPr="00337E80">
        <w:t>национальный стандарт</w:t>
      </w:r>
      <w:r w:rsidRPr="00337E80">
        <w:t xml:space="preserve"> (при отсутствии </w:t>
      </w:r>
      <w:r w:rsidR="00526787" w:rsidRPr="00337E80">
        <w:t>такого ТК — в национальный институт стандартизации</w:t>
      </w:r>
      <w:r w:rsidRPr="00337E80">
        <w:t>) предложение по внесению в стандарт поправки.</w:t>
      </w:r>
    </w:p>
    <w:p w:rsidR="00526787" w:rsidRPr="00337E80" w:rsidRDefault="00A06E8C" w:rsidP="002A4DB8">
      <w:pPr>
        <w:autoSpaceDE w:val="0"/>
        <w:autoSpaceDN w:val="0"/>
        <w:adjustRightInd w:val="0"/>
        <w:spacing w:line="360" w:lineRule="auto"/>
        <w:ind w:firstLine="720"/>
      </w:pPr>
      <w:r w:rsidRPr="00337E80">
        <w:t>Необходимость внесения в станд</w:t>
      </w:r>
      <w:r w:rsidR="00B97466" w:rsidRPr="00337E80">
        <w:t>арт поправки</w:t>
      </w:r>
      <w:r w:rsidRPr="00337E80">
        <w:t xml:space="preserve"> может быть обусловлена необходимостью</w:t>
      </w:r>
      <w:r w:rsidR="00526787" w:rsidRPr="00337E80">
        <w:t>:</w:t>
      </w:r>
    </w:p>
    <w:p w:rsidR="00526787" w:rsidRPr="00337E80" w:rsidRDefault="00526787" w:rsidP="00526787">
      <w:pPr>
        <w:autoSpaceDE w:val="0"/>
        <w:autoSpaceDN w:val="0"/>
        <w:adjustRightInd w:val="0"/>
        <w:spacing w:line="360" w:lineRule="auto"/>
        <w:ind w:firstLine="720"/>
      </w:pPr>
      <w:r w:rsidRPr="00337E80">
        <w:t xml:space="preserve">-  указания в нем информации о наличии в стандарте объектов патентного права в случае, если </w:t>
      </w:r>
      <w:proofErr w:type="spellStart"/>
      <w:r w:rsidRPr="00337E80">
        <w:t>патентообладатель</w:t>
      </w:r>
      <w:proofErr w:type="spellEnd"/>
      <w:r w:rsidRPr="00337E80">
        <w:t xml:space="preserve"> (лицензиар) заявил о своих правах на изобретение после утверждения и/или введения стандарта в действие; </w:t>
      </w:r>
    </w:p>
    <w:p w:rsidR="00A06E8C" w:rsidRPr="00337E80" w:rsidRDefault="00526787" w:rsidP="002A4DB8">
      <w:pPr>
        <w:autoSpaceDE w:val="0"/>
        <w:autoSpaceDN w:val="0"/>
        <w:adjustRightInd w:val="0"/>
        <w:spacing w:line="360" w:lineRule="auto"/>
        <w:ind w:firstLine="720"/>
      </w:pPr>
      <w:r w:rsidRPr="00337E80">
        <w:t>-</w:t>
      </w:r>
      <w:r w:rsidR="00A06E8C" w:rsidRPr="00337E80">
        <w:t xml:space="preserve"> </w:t>
      </w:r>
      <w:r w:rsidR="002A4DB8" w:rsidRPr="00337E80">
        <w:t>актуализации датированной ссылки на другой национальный или межгосударственный стандарт в случае пересмотра ссылочного стандарта, когда замена данной ссылки не влияет на техническое содержание стандарта.</w:t>
      </w:r>
      <w:r w:rsidR="00A06E8C" w:rsidRPr="00337E80">
        <w:t xml:space="preserve"> </w:t>
      </w:r>
    </w:p>
    <w:p w:rsidR="002A4DB8" w:rsidRPr="00337E80" w:rsidRDefault="00A06E8C" w:rsidP="002A4DB8">
      <w:pPr>
        <w:autoSpaceDE w:val="0"/>
        <w:autoSpaceDN w:val="0"/>
        <w:adjustRightInd w:val="0"/>
        <w:spacing w:line="360" w:lineRule="auto"/>
        <w:ind w:firstLine="720"/>
      </w:pPr>
      <w:r w:rsidRPr="00337E80">
        <w:lastRenderedPageBreak/>
        <w:t>В случае принятия Правительством Российской Федерации или федеральным органом исполнительной власти нормативного правового акта, требования которого необходимо срочно учесть в действующем стандарте</w:t>
      </w:r>
      <w:r w:rsidR="00526787" w:rsidRPr="00337E80">
        <w:t xml:space="preserve"> без приостановки его действия</w:t>
      </w:r>
      <w:r w:rsidRPr="00337E80">
        <w:t xml:space="preserve">, а разработка изменения в соответствии с установленными в 5.2 правилами не позволяет это сделать, федеральный орган исполнительной власти в сфере стандартизации принимает решение по внесению в данный стандарт </w:t>
      </w:r>
      <w:r w:rsidR="00F51949" w:rsidRPr="00337E80">
        <w:t xml:space="preserve">изменения по форме </w:t>
      </w:r>
      <w:r w:rsidRPr="00337E80">
        <w:t xml:space="preserve">поправки без проведения процедуры публичного обсуждения </w:t>
      </w:r>
      <w:r w:rsidR="00F51949" w:rsidRPr="00337E80">
        <w:t xml:space="preserve">проекта изменения национального стандарта </w:t>
      </w:r>
      <w:r w:rsidRPr="00337E80">
        <w:t xml:space="preserve">и </w:t>
      </w:r>
      <w:r w:rsidR="00F51949" w:rsidRPr="00337E80">
        <w:t xml:space="preserve">его </w:t>
      </w:r>
      <w:r w:rsidRPr="00337E80">
        <w:t>одобрения членами ТК.</w:t>
      </w:r>
    </w:p>
    <w:p w:rsidR="00B97466" w:rsidRPr="00337E80" w:rsidRDefault="00A06E8C" w:rsidP="002A4DB8">
      <w:pPr>
        <w:autoSpaceDE w:val="0"/>
        <w:autoSpaceDN w:val="0"/>
        <w:adjustRightInd w:val="0"/>
        <w:spacing w:line="360" w:lineRule="auto"/>
        <w:ind w:firstLine="720"/>
      </w:pPr>
      <w:r w:rsidRPr="00337E80">
        <w:t xml:space="preserve">6.2 Секретариат ТК </w:t>
      </w:r>
      <w:r w:rsidR="002A4DB8" w:rsidRPr="00337E80">
        <w:t>рассматривает предложение</w:t>
      </w:r>
      <w:r w:rsidR="00B97466" w:rsidRPr="00337E80">
        <w:t xml:space="preserve"> по внесению в национальный стандарт поправки</w:t>
      </w:r>
      <w:r w:rsidR="002A4DB8" w:rsidRPr="00337E80">
        <w:t xml:space="preserve"> и в случае согласия с ним оформляет в соответствии с приложением </w:t>
      </w:r>
      <w:r w:rsidR="00E352F0" w:rsidRPr="00337E80">
        <w:t>Д</w:t>
      </w:r>
      <w:r w:rsidR="00B97466" w:rsidRPr="00337E80">
        <w:t xml:space="preserve"> поправку и направляет ее в национальный институт стандартизации для проведения издательского редактирования</w:t>
      </w:r>
      <w:r w:rsidR="002A4DB8" w:rsidRPr="00337E80">
        <w:t xml:space="preserve">. </w:t>
      </w:r>
    </w:p>
    <w:p w:rsidR="002A4DB8" w:rsidRPr="00337E80" w:rsidRDefault="002A4DB8" w:rsidP="002A4DB8">
      <w:pPr>
        <w:autoSpaceDE w:val="0"/>
        <w:autoSpaceDN w:val="0"/>
        <w:adjustRightInd w:val="0"/>
        <w:spacing w:line="360" w:lineRule="auto"/>
        <w:ind w:firstLine="720"/>
      </w:pPr>
      <w:r w:rsidRPr="00337E80">
        <w:t xml:space="preserve">Секретариат ТК направляет поправку, прошедшую </w:t>
      </w:r>
      <w:r w:rsidR="00B97466" w:rsidRPr="00337E80">
        <w:t xml:space="preserve">издательское </w:t>
      </w:r>
      <w:r w:rsidRPr="00337E80">
        <w:t>редактирование, вместе с докладной запиской</w:t>
      </w:r>
      <w:r w:rsidR="00A06E8C" w:rsidRPr="00337E80">
        <w:t xml:space="preserve">, подписанной председателем ТК, </w:t>
      </w:r>
      <w:r w:rsidRPr="00337E80">
        <w:t>в федеральный орган исполнительной власти в сфере стандартизации.</w:t>
      </w:r>
    </w:p>
    <w:p w:rsidR="002A4DB8" w:rsidRPr="00337E80" w:rsidRDefault="002A4DB8" w:rsidP="002A4DB8">
      <w:pPr>
        <w:autoSpaceDE w:val="0"/>
        <w:autoSpaceDN w:val="0"/>
        <w:adjustRightInd w:val="0"/>
        <w:spacing w:line="360" w:lineRule="auto"/>
        <w:ind w:firstLine="720"/>
      </w:pPr>
      <w:r w:rsidRPr="00337E80">
        <w:t>6.</w:t>
      </w:r>
      <w:r w:rsidR="00A06E8C" w:rsidRPr="00337E80">
        <w:t>3</w:t>
      </w:r>
      <w:r w:rsidRPr="00337E80">
        <w:t xml:space="preserve"> Текст </w:t>
      </w:r>
      <w:r w:rsidR="00526787" w:rsidRPr="00337E80">
        <w:t xml:space="preserve">утвержденной </w:t>
      </w:r>
      <w:r w:rsidRPr="00337E80">
        <w:t xml:space="preserve">поправки к национальному стандарту размещают на официальном сайте федерального органа исполнительной власти в сфере стандартизации в сети Интернет, а также учитывают </w:t>
      </w:r>
      <w:r w:rsidR="00F60E4D" w:rsidRPr="00337E80">
        <w:t>в случае</w:t>
      </w:r>
      <w:r w:rsidRPr="00337E80">
        <w:t xml:space="preserve"> переиздани</w:t>
      </w:r>
      <w:r w:rsidR="00F60E4D" w:rsidRPr="00337E80">
        <w:t>я</w:t>
      </w:r>
      <w:r w:rsidRPr="00337E80">
        <w:t xml:space="preserve"> данного стандарта, соблюдая при этом </w:t>
      </w:r>
      <w:r w:rsidR="00B97466" w:rsidRPr="00337E80">
        <w:t xml:space="preserve">соответствующий </w:t>
      </w:r>
      <w:r w:rsidRPr="00337E80">
        <w:t>порядок [</w:t>
      </w:r>
      <w:r w:rsidR="0057009A" w:rsidRPr="00337E80">
        <w:t>2</w:t>
      </w:r>
      <w:r w:rsidR="00B97466" w:rsidRPr="00337E80">
        <w:t>1</w:t>
      </w:r>
      <w:r w:rsidRPr="00337E80">
        <w:t>].</w:t>
      </w:r>
    </w:p>
    <w:p w:rsidR="002A4DB8" w:rsidRPr="00337E80" w:rsidRDefault="002A4DB8" w:rsidP="002A4DB8">
      <w:pPr>
        <w:autoSpaceDE w:val="0"/>
        <w:autoSpaceDN w:val="0"/>
        <w:adjustRightInd w:val="0"/>
        <w:spacing w:line="360" w:lineRule="auto"/>
        <w:ind w:firstLine="720"/>
      </w:pPr>
      <w:r w:rsidRPr="00337E80">
        <w:t>6.</w:t>
      </w:r>
      <w:r w:rsidR="00A06E8C" w:rsidRPr="00337E80">
        <w:t>4</w:t>
      </w:r>
      <w:r w:rsidRPr="00337E80">
        <w:t xml:space="preserve"> Издание поправ</w:t>
      </w:r>
      <w:r w:rsidR="00B97466" w:rsidRPr="00337E80">
        <w:t>ки</w:t>
      </w:r>
      <w:r w:rsidRPr="00337E80">
        <w:t xml:space="preserve"> к национальн</w:t>
      </w:r>
      <w:r w:rsidR="00B97466" w:rsidRPr="00337E80">
        <w:t>ому</w:t>
      </w:r>
      <w:r w:rsidRPr="00337E80">
        <w:t xml:space="preserve"> стандарт</w:t>
      </w:r>
      <w:r w:rsidR="00B97466" w:rsidRPr="00337E80">
        <w:t>у</w:t>
      </w:r>
      <w:r w:rsidRPr="00337E80">
        <w:t xml:space="preserve"> в печатном виде осуществля</w:t>
      </w:r>
      <w:r w:rsidR="00B97466" w:rsidRPr="00337E80">
        <w:t>ют</w:t>
      </w:r>
      <w:r w:rsidRPr="00337E80">
        <w:t xml:space="preserve"> в ежемесячном информационном указателе «Национальные стандарты»</w:t>
      </w:r>
      <w:r w:rsidR="00F60E4D" w:rsidRPr="00337E80">
        <w:t xml:space="preserve"> (ИУС)</w:t>
      </w:r>
      <w:r w:rsidRPr="00337E80">
        <w:t>.</w:t>
      </w:r>
      <w:r w:rsidR="00F60E4D" w:rsidRPr="00337E80">
        <w:t xml:space="preserve"> Датой введения в действие поправки является дата ее опубликования (дата выпуска в свет соответствующего выпуска ИУС).</w:t>
      </w:r>
    </w:p>
    <w:p w:rsidR="00470888" w:rsidRPr="00337E80" w:rsidRDefault="00470888" w:rsidP="002A4DB8">
      <w:pPr>
        <w:autoSpaceDE w:val="0"/>
        <w:autoSpaceDN w:val="0"/>
        <w:adjustRightInd w:val="0"/>
        <w:spacing w:line="360" w:lineRule="auto"/>
        <w:ind w:firstLine="720"/>
      </w:pPr>
    </w:p>
    <w:p w:rsidR="00470888" w:rsidRPr="00337E80" w:rsidRDefault="00470888" w:rsidP="00AA1628">
      <w:pPr>
        <w:keepNext/>
        <w:tabs>
          <w:tab w:val="left" w:pos="8364"/>
        </w:tabs>
        <w:spacing w:line="360" w:lineRule="auto"/>
        <w:ind w:left="709" w:firstLine="0"/>
        <w:outlineLvl w:val="1"/>
        <w:rPr>
          <w:rFonts w:cs="Arial"/>
          <w:b/>
          <w:spacing w:val="-10"/>
          <w:sz w:val="28"/>
          <w:szCs w:val="28"/>
        </w:rPr>
      </w:pPr>
      <w:r w:rsidRPr="00337E80">
        <w:rPr>
          <w:rFonts w:cs="Arial"/>
          <w:b/>
          <w:spacing w:val="-10"/>
          <w:sz w:val="28"/>
          <w:szCs w:val="28"/>
        </w:rPr>
        <w:t>7 Правила отмены национальных стандартов и приостановки их действия</w:t>
      </w:r>
    </w:p>
    <w:p w:rsidR="00F60E4D" w:rsidRPr="00337E80" w:rsidRDefault="00F60E4D" w:rsidP="00F60E4D">
      <w:pPr>
        <w:autoSpaceDE w:val="0"/>
        <w:autoSpaceDN w:val="0"/>
        <w:adjustRightInd w:val="0"/>
        <w:spacing w:line="360" w:lineRule="auto"/>
        <w:ind w:firstLine="720"/>
      </w:pPr>
      <w:r w:rsidRPr="00337E80">
        <w:t>7.1 Действующий национальный стандарт отменяют в следующих случаях:</w:t>
      </w:r>
    </w:p>
    <w:p w:rsidR="00F60E4D" w:rsidRPr="00337E80" w:rsidRDefault="00F60E4D" w:rsidP="00F60E4D">
      <w:pPr>
        <w:autoSpaceDE w:val="0"/>
        <w:autoSpaceDN w:val="0"/>
        <w:adjustRightInd w:val="0"/>
        <w:spacing w:line="360" w:lineRule="auto"/>
        <w:ind w:firstLine="720"/>
      </w:pPr>
      <w:r w:rsidRPr="00337E80">
        <w:t>а) при утверждении и введении в действие взамен данного стандарта другого национального стандарта, в том числе при включении положений данного стандарта в другой стандарт;</w:t>
      </w:r>
    </w:p>
    <w:p w:rsidR="00F60E4D" w:rsidRPr="00337E80" w:rsidRDefault="00F60E4D" w:rsidP="00F60E4D">
      <w:pPr>
        <w:autoSpaceDE w:val="0"/>
        <w:autoSpaceDN w:val="0"/>
        <w:adjustRightInd w:val="0"/>
        <w:spacing w:line="360" w:lineRule="auto"/>
        <w:ind w:firstLine="720"/>
      </w:pPr>
      <w:r w:rsidRPr="00337E80">
        <w:lastRenderedPageBreak/>
        <w:t xml:space="preserve">б) при утверждении национального стандарта или введении в действие </w:t>
      </w:r>
      <w:r w:rsidR="00532F2A" w:rsidRPr="00337E80">
        <w:t>в</w:t>
      </w:r>
      <w:r w:rsidRPr="00337E80">
        <w:t xml:space="preserve"> Российской Федерации</w:t>
      </w:r>
      <w:r w:rsidR="00532F2A" w:rsidRPr="00337E80">
        <w:t xml:space="preserve"> в этом качестве</w:t>
      </w:r>
      <w:r w:rsidRPr="00337E80">
        <w:t xml:space="preserve"> межгосударственного стандарта, который распространяется на тот же объект и аспект стандартизации;</w:t>
      </w:r>
    </w:p>
    <w:p w:rsidR="00F60E4D" w:rsidRPr="00337E80" w:rsidRDefault="00F60E4D" w:rsidP="00F60E4D">
      <w:pPr>
        <w:autoSpaceDE w:val="0"/>
        <w:autoSpaceDN w:val="0"/>
        <w:adjustRightInd w:val="0"/>
        <w:spacing w:line="360" w:lineRule="auto"/>
        <w:ind w:firstLine="720"/>
      </w:pPr>
      <w:r w:rsidRPr="00337E80">
        <w:t>в) при полном прекращении выпуска продукции, проведения работ или оказания услуг, которые осуществлялись по данному стандарту;</w:t>
      </w:r>
    </w:p>
    <w:p w:rsidR="00F60E4D" w:rsidRPr="00337E80" w:rsidRDefault="00F60E4D" w:rsidP="00F60E4D">
      <w:pPr>
        <w:autoSpaceDE w:val="0"/>
        <w:autoSpaceDN w:val="0"/>
        <w:adjustRightInd w:val="0"/>
        <w:spacing w:line="360" w:lineRule="auto"/>
        <w:ind w:firstLine="720"/>
      </w:pPr>
      <w:r w:rsidRPr="00337E80">
        <w:t>г) в других случаях, когда стандарт утратил свою актуальность в связи с изменением направлений работ по национальной стандартизации в данной области.</w:t>
      </w:r>
    </w:p>
    <w:p w:rsidR="00F60E4D" w:rsidRPr="00337E80" w:rsidRDefault="00F60E4D" w:rsidP="00F60E4D">
      <w:pPr>
        <w:autoSpaceDE w:val="0"/>
        <w:autoSpaceDN w:val="0"/>
        <w:adjustRightInd w:val="0"/>
        <w:spacing w:line="360" w:lineRule="auto"/>
        <w:ind w:firstLine="720"/>
      </w:pPr>
      <w:r w:rsidRPr="00337E80">
        <w:t>7.2 Отмену национального стандарта осуществляют с максимальным учетом мнения заинтересованных лиц.</w:t>
      </w:r>
    </w:p>
    <w:p w:rsidR="00F60E4D" w:rsidRPr="00337E80" w:rsidRDefault="00F60E4D" w:rsidP="00F60E4D">
      <w:pPr>
        <w:autoSpaceDE w:val="0"/>
        <w:autoSpaceDN w:val="0"/>
        <w:adjustRightInd w:val="0"/>
        <w:spacing w:line="360" w:lineRule="auto"/>
        <w:ind w:firstLine="720"/>
      </w:pPr>
      <w:r w:rsidRPr="00337E80">
        <w:t xml:space="preserve">7.3 Если стандарт отменяют в случаях, указанных </w:t>
      </w:r>
      <w:r w:rsidR="00532F2A" w:rsidRPr="00337E80">
        <w:t xml:space="preserve">в 7.1 </w:t>
      </w:r>
      <w:r w:rsidRPr="00337E80">
        <w:t xml:space="preserve">в перечислениях а) и б), рассмотрение возможности отмены заинтересованными лицами осуществляется одновременно с публичным обсуждением проекта </w:t>
      </w:r>
      <w:r w:rsidR="004837CC" w:rsidRPr="00337E80">
        <w:t xml:space="preserve">национального </w:t>
      </w:r>
      <w:r w:rsidRPr="00337E80">
        <w:t xml:space="preserve">стандарта, который будет действовать вместо отмененного стандарта. </w:t>
      </w:r>
    </w:p>
    <w:p w:rsidR="00F60E4D" w:rsidRPr="00337E80" w:rsidRDefault="00F60E4D" w:rsidP="00F60E4D">
      <w:pPr>
        <w:autoSpaceDE w:val="0"/>
        <w:autoSpaceDN w:val="0"/>
        <w:adjustRightInd w:val="0"/>
        <w:spacing w:line="360" w:lineRule="auto"/>
        <w:ind w:firstLine="720"/>
      </w:pPr>
      <w:r w:rsidRPr="00337E80">
        <w:t xml:space="preserve">7.4 В случаях, указанных </w:t>
      </w:r>
      <w:r w:rsidR="00532F2A" w:rsidRPr="00337E80">
        <w:t xml:space="preserve">в 7.1 </w:t>
      </w:r>
      <w:r w:rsidRPr="00337E80">
        <w:t xml:space="preserve">в перечислениях в) и г), заинтересованные федеральные и иные органы исполнительной власти, юридические и физические лица могут направить мотивированные предложения об отмене действующего национального стандарта в секретариат ТК, за которым закреплен данный стандарт, а при его отсутствии — непосредственно в </w:t>
      </w:r>
      <w:r w:rsidR="00E53D33" w:rsidRPr="00337E80">
        <w:t>национальный институт стандартизации</w:t>
      </w:r>
      <w:r w:rsidRPr="00337E80">
        <w:t>.</w:t>
      </w:r>
    </w:p>
    <w:p w:rsidR="00F60E4D" w:rsidRPr="00337E80" w:rsidRDefault="00B175F4" w:rsidP="00F60E4D">
      <w:pPr>
        <w:autoSpaceDE w:val="0"/>
        <w:autoSpaceDN w:val="0"/>
        <w:adjustRightInd w:val="0"/>
        <w:spacing w:line="360" w:lineRule="auto"/>
        <w:ind w:firstLine="720"/>
      </w:pPr>
      <w:r w:rsidRPr="00337E80">
        <w:t xml:space="preserve">7.5 Секретариат ТК </w:t>
      </w:r>
      <w:r w:rsidR="00E53D33" w:rsidRPr="00337E80">
        <w:t xml:space="preserve">(или национальный институт стандартизации) </w:t>
      </w:r>
      <w:r w:rsidR="00F60E4D" w:rsidRPr="00337E80">
        <w:t xml:space="preserve">организует рассмотрение поступившего предложения об отмене </w:t>
      </w:r>
      <w:r w:rsidR="00532F2A" w:rsidRPr="00337E80">
        <w:t xml:space="preserve">национального </w:t>
      </w:r>
      <w:r w:rsidR="00F60E4D" w:rsidRPr="00337E80">
        <w:t>стандарт</w:t>
      </w:r>
      <w:r w:rsidRPr="00337E80">
        <w:t>а членами данного ТК</w:t>
      </w:r>
      <w:r w:rsidR="00F60E4D" w:rsidRPr="00337E80">
        <w:t xml:space="preserve"> и проведение публичного обсуждения предложения об отмене стандарта путем подготовки соответствующего уведомления</w:t>
      </w:r>
      <w:r w:rsidR="00FE39ED" w:rsidRPr="00337E80">
        <w:t>,</w:t>
      </w:r>
      <w:r w:rsidR="00F60E4D" w:rsidRPr="00337E80">
        <w:t xml:space="preserve"> </w:t>
      </w:r>
      <w:r w:rsidR="00FE39ED" w:rsidRPr="00337E80">
        <w:t xml:space="preserve">сформированного в информационной системе ФГИС </w:t>
      </w:r>
      <w:proofErr w:type="spellStart"/>
      <w:r w:rsidR="00FE39ED" w:rsidRPr="00337E80">
        <w:t>Росстандарта</w:t>
      </w:r>
      <w:proofErr w:type="spellEnd"/>
      <w:r w:rsidR="00FE39ED" w:rsidRPr="00337E80">
        <w:t xml:space="preserve"> (ИС БЕРЕСТА), </w:t>
      </w:r>
      <w:r w:rsidR="00F60E4D" w:rsidRPr="00337E80">
        <w:t xml:space="preserve">для размещения </w:t>
      </w:r>
      <w:r w:rsidR="00646F74" w:rsidRPr="00337E80">
        <w:t xml:space="preserve">его </w:t>
      </w:r>
      <w:r w:rsidR="00F60E4D" w:rsidRPr="00337E80">
        <w:t>на официальном сайте в сети Интернет.</w:t>
      </w:r>
    </w:p>
    <w:p w:rsidR="00F60E4D" w:rsidRPr="00337E80" w:rsidRDefault="00F60E4D" w:rsidP="00F60E4D">
      <w:pPr>
        <w:autoSpaceDE w:val="0"/>
        <w:autoSpaceDN w:val="0"/>
        <w:adjustRightInd w:val="0"/>
        <w:spacing w:line="360" w:lineRule="auto"/>
        <w:ind w:firstLine="720"/>
      </w:pPr>
      <w:r w:rsidRPr="00337E80">
        <w:t xml:space="preserve">Срок публичного обсуждения предложения об отмене национального стандарта должен быть не менее двух месяцев. </w:t>
      </w:r>
    </w:p>
    <w:p w:rsidR="00F60E4D" w:rsidRPr="00337E80" w:rsidRDefault="00F60E4D" w:rsidP="00F60E4D">
      <w:pPr>
        <w:autoSpaceDE w:val="0"/>
        <w:autoSpaceDN w:val="0"/>
        <w:adjustRightInd w:val="0"/>
        <w:spacing w:line="360" w:lineRule="auto"/>
        <w:ind w:firstLine="720"/>
      </w:pPr>
      <w:r w:rsidRPr="00337E80">
        <w:t>7.6 Если отмена национального стандарта проти</w:t>
      </w:r>
      <w:r w:rsidR="00B175F4" w:rsidRPr="00337E80">
        <w:t xml:space="preserve">воречит интересам </w:t>
      </w:r>
      <w:r w:rsidRPr="00337E80">
        <w:t>юридического или физического лица</w:t>
      </w:r>
      <w:r w:rsidR="004B661A" w:rsidRPr="00337E80">
        <w:t>,</w:t>
      </w:r>
      <w:r w:rsidRPr="00337E80">
        <w:t xml:space="preserve"> органа </w:t>
      </w:r>
      <w:r w:rsidR="00DA1A0E" w:rsidRPr="00337E80">
        <w:t>исполнительной власти</w:t>
      </w:r>
      <w:r w:rsidR="004B661A" w:rsidRPr="00337E80">
        <w:t>, государственных корпораций</w:t>
      </w:r>
      <w:r w:rsidRPr="00337E80">
        <w:t xml:space="preserve">, </w:t>
      </w:r>
      <w:r w:rsidR="004B661A" w:rsidRPr="00337E80">
        <w:t xml:space="preserve">научных организаций, изготовителей, исполнителей, общественных объединений, </w:t>
      </w:r>
      <w:r w:rsidRPr="00337E80">
        <w:t>применяющ</w:t>
      </w:r>
      <w:r w:rsidR="004B661A" w:rsidRPr="00337E80">
        <w:t xml:space="preserve">их данный стандарт, то заинтересованное </w:t>
      </w:r>
      <w:r w:rsidRPr="00337E80">
        <w:t>лицо</w:t>
      </w:r>
      <w:r w:rsidR="00532F2A" w:rsidRPr="00337E80">
        <w:t xml:space="preserve"> (орган, организация)</w:t>
      </w:r>
      <w:r w:rsidRPr="00337E80">
        <w:t xml:space="preserve"> направляет письмо о нецелесообразности отмены в секретариат ТК</w:t>
      </w:r>
      <w:r w:rsidR="00E53D33" w:rsidRPr="00337E80">
        <w:t xml:space="preserve">, за </w:t>
      </w:r>
      <w:r w:rsidR="00E53D33" w:rsidRPr="00337E80">
        <w:lastRenderedPageBreak/>
        <w:t>которым закреплен данный, а при отсутствии такого ТК — в национальный институт стандартизации</w:t>
      </w:r>
      <w:r w:rsidRPr="00337E80">
        <w:t xml:space="preserve">. </w:t>
      </w:r>
    </w:p>
    <w:p w:rsidR="00F60E4D" w:rsidRPr="00337E80" w:rsidRDefault="00F60E4D" w:rsidP="00F60E4D">
      <w:pPr>
        <w:autoSpaceDE w:val="0"/>
        <w:autoSpaceDN w:val="0"/>
        <w:adjustRightInd w:val="0"/>
        <w:spacing w:line="360" w:lineRule="auto"/>
        <w:ind w:firstLine="720"/>
      </w:pPr>
      <w:r w:rsidRPr="00337E80">
        <w:t xml:space="preserve">7.7 При согласии с предложением об </w:t>
      </w:r>
      <w:r w:rsidR="00B175F4" w:rsidRPr="00337E80">
        <w:t>отмене стандарта всех членов ТК</w:t>
      </w:r>
      <w:r w:rsidR="00820D79" w:rsidRPr="00337E80">
        <w:t xml:space="preserve">, за которым закреплен данный стандарт, </w:t>
      </w:r>
      <w:r w:rsidRPr="00337E80">
        <w:t>выразивших заинтересованность в рассмотрении данного предложения, и в случае отсутствия писем других заинтересованных сторон о нецелесообразности отмены секретариат ТК</w:t>
      </w:r>
      <w:r w:rsidR="00820D79" w:rsidRPr="00337E80">
        <w:t xml:space="preserve"> (или национальный институт стандартизации)</w:t>
      </w:r>
      <w:r w:rsidRPr="00337E80">
        <w:t xml:space="preserve"> готовит и направляет в федеральный орган исполнительной власти в сфере стандартизации соответствующее заключение о целесообразности отмены стандарта, а также направляет следующие документы в одном экземпляре:</w:t>
      </w:r>
    </w:p>
    <w:p w:rsidR="00F60E4D" w:rsidRPr="00337E80" w:rsidRDefault="00F60E4D" w:rsidP="00F60E4D">
      <w:pPr>
        <w:autoSpaceDE w:val="0"/>
        <w:autoSpaceDN w:val="0"/>
        <w:adjustRightInd w:val="0"/>
        <w:spacing w:line="360" w:lineRule="auto"/>
        <w:ind w:firstLine="720"/>
      </w:pPr>
      <w:r w:rsidRPr="00337E80">
        <w:t xml:space="preserve">- письмо с мотивированным предложением об отмене стандарта, если это предложение исходит не </w:t>
      </w:r>
      <w:r w:rsidR="00B175F4" w:rsidRPr="00337E80">
        <w:t>от секретариата данного ТК</w:t>
      </w:r>
      <w:r w:rsidRPr="00337E80">
        <w:t>;</w:t>
      </w:r>
    </w:p>
    <w:p w:rsidR="00F60E4D" w:rsidRPr="00337E80" w:rsidRDefault="00F60E4D" w:rsidP="00F60E4D">
      <w:pPr>
        <w:autoSpaceDE w:val="0"/>
        <w:autoSpaceDN w:val="0"/>
        <w:adjustRightInd w:val="0"/>
        <w:spacing w:line="360" w:lineRule="auto"/>
        <w:ind w:firstLine="720"/>
      </w:pPr>
      <w:r w:rsidRPr="00337E80">
        <w:t>- </w:t>
      </w:r>
      <w:r w:rsidR="00B175F4" w:rsidRPr="00337E80">
        <w:t>протокол заседания ТК</w:t>
      </w:r>
      <w:r w:rsidRPr="00337E80">
        <w:t xml:space="preserve"> по рассмотрению предложения об отмене </w:t>
      </w:r>
      <w:r w:rsidR="004B661A" w:rsidRPr="00337E80">
        <w:t>(допускается проведение заседания в заочной форме)</w:t>
      </w:r>
      <w:r w:rsidRPr="00337E80">
        <w:t xml:space="preserve"> или иные документы, подтверждающие согласие с отменой стандарт</w:t>
      </w:r>
      <w:r w:rsidR="00B175F4" w:rsidRPr="00337E80">
        <w:t>а всех членов данного ТК, выразив</w:t>
      </w:r>
      <w:r w:rsidRPr="00337E80">
        <w:t xml:space="preserve">ших заинтересованность в рассмотрении </w:t>
      </w:r>
      <w:r w:rsidR="00B175F4" w:rsidRPr="00337E80">
        <w:t>это</w:t>
      </w:r>
      <w:r w:rsidRPr="00337E80">
        <w:t>го предложения.</w:t>
      </w:r>
    </w:p>
    <w:p w:rsidR="00B175F4" w:rsidRPr="00337E80" w:rsidRDefault="00F60E4D" w:rsidP="00F60E4D">
      <w:pPr>
        <w:autoSpaceDE w:val="0"/>
        <w:autoSpaceDN w:val="0"/>
        <w:adjustRightInd w:val="0"/>
        <w:spacing w:line="360" w:lineRule="auto"/>
        <w:ind w:firstLine="720"/>
      </w:pPr>
      <w:r w:rsidRPr="00337E80">
        <w:t>7.8 Федеральный орган исполнительной власти в сфере стандартизации оценивает целесо</w:t>
      </w:r>
      <w:r w:rsidR="00820D79" w:rsidRPr="00337E80">
        <w:t>образность отмены национального стандарта и в случае согласия принимает соответствующее решение в виде организационно-распорядительного документа, в котором указывают дату отмены данного стандарта.</w:t>
      </w:r>
      <w:r w:rsidRPr="00337E80">
        <w:t xml:space="preserve"> </w:t>
      </w:r>
    </w:p>
    <w:p w:rsidR="00FB4D1D" w:rsidRPr="00337E80" w:rsidRDefault="00B175F4" w:rsidP="00F60E4D">
      <w:pPr>
        <w:autoSpaceDE w:val="0"/>
        <w:autoSpaceDN w:val="0"/>
        <w:adjustRightInd w:val="0"/>
        <w:spacing w:line="360" w:lineRule="auto"/>
        <w:ind w:firstLine="720"/>
        <w:rPr>
          <w:rFonts w:cs="Arial"/>
          <w:noProof/>
          <w:szCs w:val="24"/>
        </w:rPr>
      </w:pPr>
      <w:r w:rsidRPr="00337E80">
        <w:t xml:space="preserve">7.9 </w:t>
      </w:r>
      <w:r w:rsidR="00F60E4D" w:rsidRPr="00337E80">
        <w:t xml:space="preserve">В обоснованных случаях федеральный орган исполнительной власти в сфере стандартизации принимает решение о приостановке действия национального стандарта </w:t>
      </w:r>
      <w:r w:rsidR="00FB4D1D" w:rsidRPr="00337E80">
        <w:rPr>
          <w:rFonts w:cs="Arial"/>
          <w:noProof/>
          <w:szCs w:val="24"/>
        </w:rPr>
        <w:t>на срок, не превышающий два года.</w:t>
      </w:r>
    </w:p>
    <w:p w:rsidR="00FB4D1D" w:rsidRPr="00337E80" w:rsidRDefault="00FB4D1D" w:rsidP="00FB4D1D">
      <w:pPr>
        <w:spacing w:line="336" w:lineRule="auto"/>
        <w:rPr>
          <w:rFonts w:cs="Arial"/>
          <w:noProof/>
          <w:szCs w:val="24"/>
        </w:rPr>
      </w:pPr>
      <w:r w:rsidRPr="00337E80">
        <w:rPr>
          <w:rFonts w:cs="Arial"/>
          <w:noProof/>
          <w:szCs w:val="24"/>
        </w:rPr>
        <w:t>К таким случаям относятся:</w:t>
      </w:r>
    </w:p>
    <w:p w:rsidR="00820D79" w:rsidRPr="00337E80" w:rsidRDefault="00820D79" w:rsidP="00820D79">
      <w:pPr>
        <w:spacing w:line="360" w:lineRule="auto"/>
        <w:rPr>
          <w:rFonts w:cs="Arial"/>
          <w:szCs w:val="24"/>
        </w:rPr>
      </w:pPr>
      <w:r w:rsidRPr="00337E80">
        <w:rPr>
          <w:rFonts w:cs="Arial"/>
          <w:szCs w:val="24"/>
        </w:rPr>
        <w:t>- принятие федерального закона или нормативного правового акта Президента Российской Федерации, Правительства Российской Федерации, другого федерального органа исполнительной власти или Государственной корпорации по атомной энергии «</w:t>
      </w:r>
      <w:proofErr w:type="spellStart"/>
      <w:r w:rsidRPr="00337E80">
        <w:rPr>
          <w:rFonts w:cs="Arial"/>
          <w:szCs w:val="24"/>
        </w:rPr>
        <w:t>Росатом</w:t>
      </w:r>
      <w:proofErr w:type="spellEnd"/>
      <w:r w:rsidRPr="00337E80">
        <w:rPr>
          <w:rFonts w:cs="Arial"/>
          <w:szCs w:val="24"/>
        </w:rPr>
        <w:t>», положения которого необходимо учесть в действующем национальном стандарте;</w:t>
      </w:r>
    </w:p>
    <w:p w:rsidR="00FB4D1D" w:rsidRPr="00337E80" w:rsidRDefault="00FB4D1D" w:rsidP="00FB4D1D">
      <w:pPr>
        <w:spacing w:line="360" w:lineRule="auto"/>
      </w:pPr>
      <w:r w:rsidRPr="00337E80">
        <w:rPr>
          <w:rFonts w:cs="Arial"/>
          <w:szCs w:val="24"/>
        </w:rPr>
        <w:t xml:space="preserve">- принятие технического регламента (в том числе технического регламента Евразийского экономического союза) или </w:t>
      </w:r>
      <w:r w:rsidRPr="00337E80">
        <w:rPr>
          <w:rFonts w:cs="Arial"/>
          <w:noProof/>
          <w:szCs w:val="24"/>
        </w:rPr>
        <w:t xml:space="preserve">заключение </w:t>
      </w:r>
      <w:r w:rsidRPr="00337E80">
        <w:rPr>
          <w:rFonts w:cs="Arial"/>
          <w:szCs w:val="24"/>
        </w:rPr>
        <w:t>Российской Федераци</w:t>
      </w:r>
      <w:r w:rsidR="00330CC7" w:rsidRPr="00337E80">
        <w:rPr>
          <w:rFonts w:cs="Arial"/>
          <w:szCs w:val="24"/>
        </w:rPr>
        <w:t>ей</w:t>
      </w:r>
      <w:r w:rsidRPr="00337E80">
        <w:rPr>
          <w:rFonts w:cs="Arial"/>
          <w:szCs w:val="24"/>
        </w:rPr>
        <w:t xml:space="preserve"> </w:t>
      </w:r>
      <w:r w:rsidRPr="00337E80">
        <w:rPr>
          <w:rFonts w:cs="Arial"/>
          <w:szCs w:val="24"/>
        </w:rPr>
        <w:lastRenderedPageBreak/>
        <w:t xml:space="preserve">международного договора, которому противоречат правила, установленные в </w:t>
      </w:r>
      <w:r w:rsidRPr="00337E80">
        <w:rPr>
          <w:rFonts w:cs="Arial"/>
          <w:noProof/>
          <w:szCs w:val="24"/>
        </w:rPr>
        <w:t>национальном стандарте;</w:t>
      </w:r>
    </w:p>
    <w:p w:rsidR="00FB4D1D" w:rsidRPr="00337E80" w:rsidRDefault="00FB4D1D" w:rsidP="00FB4D1D">
      <w:pPr>
        <w:spacing w:line="360" w:lineRule="auto"/>
        <w:rPr>
          <w:rFonts w:cs="Arial"/>
          <w:szCs w:val="24"/>
        </w:rPr>
      </w:pPr>
      <w:r w:rsidRPr="00337E80">
        <w:rPr>
          <w:rFonts w:cs="Arial"/>
          <w:noProof/>
          <w:szCs w:val="24"/>
        </w:rPr>
        <w:t>-</w:t>
      </w:r>
      <w:r w:rsidRPr="00337E80">
        <w:rPr>
          <w:rFonts w:cs="Arial"/>
          <w:szCs w:val="24"/>
        </w:rPr>
        <w:t xml:space="preserve"> применение </w:t>
      </w:r>
      <w:r w:rsidRPr="00337E80">
        <w:rPr>
          <w:rFonts w:cs="Arial"/>
          <w:noProof/>
          <w:szCs w:val="24"/>
        </w:rPr>
        <w:t>национального стандарта</w:t>
      </w:r>
      <w:r w:rsidRPr="00337E80">
        <w:rPr>
          <w:rFonts w:cs="Arial"/>
          <w:szCs w:val="24"/>
        </w:rPr>
        <w:t xml:space="preserve"> не обеспечивает безопасность продукции, процесса или услуги, на которую распространяется данный стандарт, или наносит явный ущерб национальной экономике или социальным отношениям</w:t>
      </w:r>
      <w:r w:rsidR="00330CC7" w:rsidRPr="00337E80">
        <w:rPr>
          <w:rFonts w:cs="Arial"/>
          <w:szCs w:val="24"/>
        </w:rPr>
        <w:t>;</w:t>
      </w:r>
    </w:p>
    <w:p w:rsidR="00AC0D4C" w:rsidRPr="00337E80" w:rsidRDefault="00FB4D1D" w:rsidP="00F60E4D">
      <w:pPr>
        <w:autoSpaceDE w:val="0"/>
        <w:autoSpaceDN w:val="0"/>
        <w:adjustRightInd w:val="0"/>
        <w:spacing w:line="360" w:lineRule="auto"/>
        <w:ind w:firstLine="720"/>
        <w:rPr>
          <w:rFonts w:cs="Arial"/>
          <w:szCs w:val="24"/>
        </w:rPr>
      </w:pPr>
      <w:r w:rsidRPr="00337E80">
        <w:t xml:space="preserve">- </w:t>
      </w:r>
      <w:r w:rsidR="00820D79" w:rsidRPr="00337E80">
        <w:t>правила, установленные</w:t>
      </w:r>
      <w:r w:rsidRPr="00337E80">
        <w:t xml:space="preserve"> </w:t>
      </w:r>
      <w:r w:rsidR="00DA4571" w:rsidRPr="00337E80">
        <w:t>национальным стандартом,</w:t>
      </w:r>
      <w:r w:rsidRPr="00337E80">
        <w:t xml:space="preserve"> </w:t>
      </w:r>
      <w:r w:rsidR="00820D79" w:rsidRPr="00337E80">
        <w:t>противоречат</w:t>
      </w:r>
      <w:r w:rsidR="00532F2A" w:rsidRPr="00337E80">
        <w:t xml:space="preserve"> </w:t>
      </w:r>
      <w:r w:rsidR="00DA4571" w:rsidRPr="00337E80">
        <w:t>требованиям законодательства</w:t>
      </w:r>
      <w:r w:rsidRPr="00337E80">
        <w:t xml:space="preserve"> Российской Федерации</w:t>
      </w:r>
      <w:r w:rsidR="00532F2A" w:rsidRPr="00337E80">
        <w:t xml:space="preserve"> или </w:t>
      </w:r>
      <w:r w:rsidRPr="00337E80">
        <w:t>международным</w:t>
      </w:r>
      <w:r w:rsidR="00532F2A" w:rsidRPr="00337E80">
        <w:t>и</w:t>
      </w:r>
      <w:r w:rsidRPr="00337E80">
        <w:t xml:space="preserve"> договорам</w:t>
      </w:r>
      <w:r w:rsidR="00532F2A" w:rsidRPr="00337E80">
        <w:t>и</w:t>
      </w:r>
      <w:r w:rsidRPr="00337E80">
        <w:t xml:space="preserve">, </w:t>
      </w:r>
      <w:r w:rsidR="00532F2A" w:rsidRPr="00337E80">
        <w:t xml:space="preserve">иным путем </w:t>
      </w:r>
      <w:r w:rsidRPr="00337E80">
        <w:t xml:space="preserve">нарушают или ограничивают права юридических и физических лиц, в том числе на </w:t>
      </w:r>
      <w:r w:rsidRPr="00337E80">
        <w:rPr>
          <w:rFonts w:cs="Arial"/>
          <w:szCs w:val="24"/>
        </w:rPr>
        <w:t>объекты патентного права</w:t>
      </w:r>
      <w:r w:rsidR="00BD3A45" w:rsidRPr="00337E80">
        <w:rPr>
          <w:rFonts w:cs="Arial"/>
          <w:szCs w:val="24"/>
        </w:rPr>
        <w:t>;</w:t>
      </w:r>
    </w:p>
    <w:p w:rsidR="00BD3A45" w:rsidRPr="00337E80" w:rsidRDefault="00552EB7" w:rsidP="00F60E4D">
      <w:pPr>
        <w:autoSpaceDE w:val="0"/>
        <w:autoSpaceDN w:val="0"/>
        <w:adjustRightInd w:val="0"/>
        <w:spacing w:line="360" w:lineRule="auto"/>
        <w:ind w:firstLine="720"/>
        <w:rPr>
          <w:rFonts w:cs="Arial"/>
          <w:szCs w:val="24"/>
        </w:rPr>
      </w:pPr>
      <w:r w:rsidRPr="00337E80">
        <w:t xml:space="preserve">- необходимостью указания в нем информации о наличии в стандарте объектов патентного права в случае, если </w:t>
      </w:r>
      <w:proofErr w:type="spellStart"/>
      <w:r w:rsidRPr="00337E80">
        <w:t>патентообладатель</w:t>
      </w:r>
      <w:proofErr w:type="spellEnd"/>
      <w:r w:rsidRPr="00337E80">
        <w:t xml:space="preserve"> (лицензиар) заявил о своих правах на изобретение после утверждения и/или введения стандарта в действие.</w:t>
      </w:r>
    </w:p>
    <w:p w:rsidR="00FB4D1D" w:rsidRPr="00337E80" w:rsidRDefault="00AC0D4C" w:rsidP="00F60E4D">
      <w:pPr>
        <w:autoSpaceDE w:val="0"/>
        <w:autoSpaceDN w:val="0"/>
        <w:adjustRightInd w:val="0"/>
        <w:spacing w:line="360" w:lineRule="auto"/>
        <w:ind w:firstLine="720"/>
        <w:rPr>
          <w:rFonts w:cs="Arial"/>
          <w:szCs w:val="24"/>
        </w:rPr>
      </w:pPr>
      <w:r w:rsidRPr="00337E80">
        <w:rPr>
          <w:rFonts w:cs="Arial"/>
          <w:szCs w:val="24"/>
        </w:rPr>
        <w:t xml:space="preserve">в других случаях, при </w:t>
      </w:r>
      <w:r w:rsidRPr="00337E80">
        <w:rPr>
          <w:rStyle w:val="BodytextArial75ptSpacing0pt"/>
          <w:color w:val="auto"/>
          <w:sz w:val="24"/>
          <w:szCs w:val="18"/>
        </w:rPr>
        <w:t>отсутствии времени для пересмотра или изменения стандарта в связи с установленной недопустимостью применения действующего стандарта в существующем виде</w:t>
      </w:r>
      <w:r w:rsidR="00FB4D1D" w:rsidRPr="00337E80">
        <w:rPr>
          <w:rFonts w:cs="Arial"/>
          <w:szCs w:val="24"/>
        </w:rPr>
        <w:t xml:space="preserve">. </w:t>
      </w:r>
    </w:p>
    <w:p w:rsidR="00820D79" w:rsidRPr="00337E80" w:rsidRDefault="00820D79" w:rsidP="00820D79">
      <w:pPr>
        <w:autoSpaceDE w:val="0"/>
        <w:autoSpaceDN w:val="0"/>
        <w:adjustRightInd w:val="0"/>
        <w:spacing w:line="360" w:lineRule="auto"/>
        <w:ind w:firstLine="720"/>
      </w:pPr>
      <w:r w:rsidRPr="00337E80">
        <w:t xml:space="preserve">Предложение о приостановке действия национального стандарта может быть подготовлено секретариатом ТК, за которым закреплен данный стандарт, а при отсутствии такого ТК —национальным институтом стандартизации. </w:t>
      </w:r>
    </w:p>
    <w:p w:rsidR="00820D79" w:rsidRPr="00337E80" w:rsidRDefault="00820D79" w:rsidP="00820D79">
      <w:pPr>
        <w:autoSpaceDE w:val="0"/>
        <w:autoSpaceDN w:val="0"/>
        <w:adjustRightInd w:val="0"/>
        <w:spacing w:line="360" w:lineRule="auto"/>
        <w:ind w:firstLine="720"/>
      </w:pPr>
      <w:r w:rsidRPr="00337E80">
        <w:t>Решение федерального органа исполнительной власти в сфере стандартизации о приостановке действия стандарта оформляют соответствующим организационно-распорядительным документом, в котором указывают даты начала и окончания приостановки действия данного стандарта.</w:t>
      </w:r>
    </w:p>
    <w:p w:rsidR="00835EC0" w:rsidRPr="00337E80" w:rsidRDefault="00835EC0" w:rsidP="00F60E4D">
      <w:pPr>
        <w:autoSpaceDE w:val="0"/>
        <w:autoSpaceDN w:val="0"/>
        <w:adjustRightInd w:val="0"/>
        <w:spacing w:line="360" w:lineRule="auto"/>
        <w:ind w:firstLine="720"/>
      </w:pPr>
      <w:r w:rsidRPr="00337E80">
        <w:rPr>
          <w:rFonts w:cs="Arial"/>
          <w:szCs w:val="24"/>
        </w:rPr>
        <w:t xml:space="preserve">7.10 Восстановление действия национального стандарта оформляют организационно-распорядительным документом федерального органа исполнительной власти в сфере стандартизации о об утверждении изменения к данному стандарту, которое устраняет причины, по которым действие национального стандарта было приостановлено. Если в течение двух лет не было утверждено изменение </w:t>
      </w:r>
      <w:r w:rsidR="00DA4571" w:rsidRPr="00337E80">
        <w:rPr>
          <w:rFonts w:cs="Arial"/>
          <w:szCs w:val="24"/>
        </w:rPr>
        <w:t>к стандарту,</w:t>
      </w:r>
      <w:r w:rsidRPr="00337E80">
        <w:rPr>
          <w:rFonts w:cs="Arial"/>
          <w:szCs w:val="24"/>
        </w:rPr>
        <w:t xml:space="preserve"> действие которого приостановлено, стандарт подлежит отмене без проведения публичного обсуждения.</w:t>
      </w:r>
    </w:p>
    <w:p w:rsidR="00F60E4D" w:rsidRPr="00337E80" w:rsidRDefault="007E6CD1" w:rsidP="007E6CD1">
      <w:pPr>
        <w:autoSpaceDE w:val="0"/>
        <w:autoSpaceDN w:val="0"/>
        <w:adjustRightInd w:val="0"/>
        <w:spacing w:line="360" w:lineRule="auto"/>
        <w:ind w:firstLine="720"/>
      </w:pPr>
      <w:r w:rsidRPr="00337E80">
        <w:t>7.1</w:t>
      </w:r>
      <w:r w:rsidR="00835EC0" w:rsidRPr="00337E80">
        <w:t>1</w:t>
      </w:r>
      <w:r w:rsidRPr="00337E80">
        <w:t xml:space="preserve"> </w:t>
      </w:r>
      <w:r w:rsidR="00F60E4D" w:rsidRPr="00337E80">
        <w:t xml:space="preserve">Решение </w:t>
      </w:r>
      <w:r w:rsidRPr="00337E80">
        <w:t xml:space="preserve">федерального органа исполнительной власти в сфере стандартизации </w:t>
      </w:r>
      <w:r w:rsidR="00F60E4D" w:rsidRPr="00337E80">
        <w:t xml:space="preserve">об отмене (приостановке действия) </w:t>
      </w:r>
      <w:r w:rsidR="00835EC0" w:rsidRPr="00337E80">
        <w:t xml:space="preserve">национального </w:t>
      </w:r>
      <w:r w:rsidR="00F60E4D" w:rsidRPr="00337E80">
        <w:t xml:space="preserve">стандарта </w:t>
      </w:r>
      <w:r w:rsidR="00F60E4D" w:rsidRPr="00337E80">
        <w:lastRenderedPageBreak/>
        <w:t xml:space="preserve">оформляют соответствующим организационно-распорядительным документом. Уведомление об отмене (приостановке действия) стандарта размещают на официальном сайте федерального органа исполнительной власти в сфере стандартизации в </w:t>
      </w:r>
      <w:r w:rsidRPr="00337E80">
        <w:t xml:space="preserve">сети Интернет. </w:t>
      </w:r>
      <w:r w:rsidRPr="00337E80">
        <w:rPr>
          <w:rFonts w:cs="Arial"/>
          <w:noProof/>
          <w:szCs w:val="24"/>
        </w:rPr>
        <w:t xml:space="preserve">Решение об отмене (приостановке </w:t>
      </w:r>
      <w:r w:rsidR="00DA4571" w:rsidRPr="00337E80">
        <w:rPr>
          <w:rFonts w:cs="Arial"/>
          <w:noProof/>
          <w:szCs w:val="24"/>
        </w:rPr>
        <w:t>действия) национального</w:t>
      </w:r>
      <w:r w:rsidRPr="00337E80">
        <w:rPr>
          <w:rFonts w:cs="Arial"/>
          <w:noProof/>
          <w:szCs w:val="24"/>
        </w:rPr>
        <w:t xml:space="preserve"> стандарта </w:t>
      </w:r>
      <w:r w:rsidR="00835EC0" w:rsidRPr="00337E80">
        <w:rPr>
          <w:rFonts w:cs="Arial"/>
          <w:noProof/>
          <w:szCs w:val="24"/>
        </w:rPr>
        <w:t xml:space="preserve">публикуют в ИУС, а </w:t>
      </w:r>
      <w:r w:rsidRPr="00337E80">
        <w:rPr>
          <w:rFonts w:cs="Arial"/>
          <w:noProof/>
          <w:szCs w:val="24"/>
        </w:rPr>
        <w:t>также учитывают при подготовке следующего ежегодного информационного указателя «Национальные стандарты».</w:t>
      </w:r>
      <w:r w:rsidR="00F60E4D" w:rsidRPr="00337E80">
        <w:t xml:space="preserve"> </w:t>
      </w:r>
    </w:p>
    <w:p w:rsidR="00F60E4D" w:rsidRPr="00337E80" w:rsidRDefault="00F60E4D" w:rsidP="00F60E4D">
      <w:pPr>
        <w:autoSpaceDE w:val="0"/>
        <w:autoSpaceDN w:val="0"/>
        <w:adjustRightInd w:val="0"/>
        <w:spacing w:line="360" w:lineRule="auto"/>
        <w:ind w:firstLine="720"/>
      </w:pPr>
      <w:r w:rsidRPr="00337E80">
        <w:t>7.</w:t>
      </w:r>
      <w:r w:rsidR="007E6CD1" w:rsidRPr="00337E80">
        <w:t>11</w:t>
      </w:r>
      <w:r w:rsidRPr="00337E80">
        <w:t xml:space="preserve"> Если объект стандартизации не закреплен</w:t>
      </w:r>
      <w:r w:rsidR="007E6CD1" w:rsidRPr="00337E80">
        <w:t xml:space="preserve"> ни за одним из действующих ТК</w:t>
      </w:r>
      <w:r w:rsidRPr="00337E80">
        <w:t>, то фун</w:t>
      </w:r>
      <w:r w:rsidR="007E6CD1" w:rsidRPr="00337E80">
        <w:t xml:space="preserve">кции, которые выполняет </w:t>
      </w:r>
      <w:r w:rsidR="00DA4571" w:rsidRPr="00337E80">
        <w:t>ТК по</w:t>
      </w:r>
      <w:r w:rsidRPr="00337E80">
        <w:t xml:space="preserve"> организации проведения публичного обсуждения предложения об отмене стандарта, выполня</w:t>
      </w:r>
      <w:r w:rsidR="00A8262C" w:rsidRPr="00337E80">
        <w:t>ет</w:t>
      </w:r>
      <w:r w:rsidRPr="00337E80">
        <w:t xml:space="preserve"> </w:t>
      </w:r>
      <w:r w:rsidR="00330CC7" w:rsidRPr="00337E80">
        <w:rPr>
          <w:i/>
        </w:rPr>
        <w:t>национальный</w:t>
      </w:r>
      <w:r w:rsidR="007E6CD1" w:rsidRPr="00337E80">
        <w:rPr>
          <w:i/>
        </w:rPr>
        <w:t xml:space="preserve"> институт стандарт</w:t>
      </w:r>
      <w:r w:rsidR="00A8262C" w:rsidRPr="00337E80">
        <w:rPr>
          <w:i/>
        </w:rPr>
        <w:t>изации.</w:t>
      </w:r>
    </w:p>
    <w:p w:rsidR="00470888" w:rsidRPr="00337E80" w:rsidRDefault="00F60E4D" w:rsidP="00F60E4D">
      <w:pPr>
        <w:autoSpaceDE w:val="0"/>
        <w:autoSpaceDN w:val="0"/>
        <w:adjustRightInd w:val="0"/>
        <w:spacing w:line="360" w:lineRule="auto"/>
        <w:ind w:firstLine="720"/>
      </w:pPr>
      <w:r w:rsidRPr="00337E80">
        <w:t>7.1</w:t>
      </w:r>
      <w:r w:rsidR="007E6CD1" w:rsidRPr="00337E80">
        <w:t>2</w:t>
      </w:r>
      <w:r w:rsidRPr="00337E80">
        <w:t xml:space="preserve"> Опубликование официальной информации </w:t>
      </w:r>
      <w:r w:rsidR="006E1CBA" w:rsidRPr="00337E80">
        <w:t xml:space="preserve">об </w:t>
      </w:r>
      <w:r w:rsidRPr="00337E80">
        <w:t>отмене национального стандарта является основанием прекращения ссылок на данный стандарт при разработке новой нормативной или технической документации, а также при пересмотре действующей документации (или при внесении в нее изменений).</w:t>
      </w:r>
    </w:p>
    <w:p w:rsidR="006C797C" w:rsidRPr="00337E80" w:rsidRDefault="006C797C" w:rsidP="00597602">
      <w:pPr>
        <w:autoSpaceDE w:val="0"/>
        <w:autoSpaceDN w:val="0"/>
        <w:adjustRightInd w:val="0"/>
        <w:spacing w:line="360" w:lineRule="auto"/>
        <w:ind w:firstLine="720"/>
      </w:pPr>
    </w:p>
    <w:p w:rsidR="006C797C" w:rsidRPr="00337E80" w:rsidRDefault="006C797C" w:rsidP="00597602">
      <w:pPr>
        <w:autoSpaceDE w:val="0"/>
        <w:autoSpaceDN w:val="0"/>
        <w:adjustRightInd w:val="0"/>
        <w:spacing w:line="360" w:lineRule="auto"/>
        <w:ind w:firstLine="720"/>
      </w:pPr>
    </w:p>
    <w:p w:rsidR="006C797C" w:rsidRPr="00337E80" w:rsidRDefault="006C797C" w:rsidP="00597602">
      <w:pPr>
        <w:autoSpaceDE w:val="0"/>
        <w:autoSpaceDN w:val="0"/>
        <w:adjustRightInd w:val="0"/>
        <w:spacing w:line="360" w:lineRule="auto"/>
        <w:ind w:firstLine="720"/>
      </w:pPr>
    </w:p>
    <w:p w:rsidR="00B42D73" w:rsidRPr="00337E80" w:rsidRDefault="004F17E7" w:rsidP="007B744E">
      <w:pPr>
        <w:pStyle w:val="aff6"/>
        <w:spacing w:line="360" w:lineRule="auto"/>
        <w:ind w:left="0"/>
        <w:rPr>
          <w:rFonts w:cs="Arial"/>
          <w:strike/>
          <w:sz w:val="22"/>
        </w:rPr>
      </w:pPr>
      <w:bookmarkStart w:id="3" w:name="_Toc206762337"/>
      <w:bookmarkStart w:id="4" w:name="_Toc304978831"/>
      <w:r w:rsidRPr="00337E80">
        <w:br w:type="page"/>
      </w:r>
      <w:bookmarkEnd w:id="3"/>
      <w:bookmarkEnd w:id="4"/>
    </w:p>
    <w:p w:rsidR="00F43A02" w:rsidRPr="00337E80" w:rsidRDefault="00F43A02" w:rsidP="00F43A02">
      <w:pPr>
        <w:keepNext/>
        <w:tabs>
          <w:tab w:val="left" w:pos="8364"/>
        </w:tabs>
        <w:spacing w:after="0" w:line="360" w:lineRule="auto"/>
        <w:ind w:firstLine="0"/>
        <w:jc w:val="center"/>
        <w:outlineLvl w:val="0"/>
        <w:rPr>
          <w:b/>
          <w:szCs w:val="20"/>
        </w:rPr>
      </w:pPr>
      <w:r w:rsidRPr="00337E80">
        <w:rPr>
          <w:b/>
          <w:szCs w:val="20"/>
        </w:rPr>
        <w:lastRenderedPageBreak/>
        <w:t>Приложение А 0</w:t>
      </w:r>
    </w:p>
    <w:p w:rsidR="00F43A02" w:rsidRPr="00337E80" w:rsidRDefault="00F43A02" w:rsidP="00F43A02">
      <w:pPr>
        <w:keepNext/>
        <w:tabs>
          <w:tab w:val="left" w:pos="8364"/>
        </w:tabs>
        <w:spacing w:after="0" w:line="360" w:lineRule="auto"/>
        <w:ind w:firstLine="0"/>
        <w:jc w:val="center"/>
        <w:outlineLvl w:val="0"/>
        <w:rPr>
          <w:b/>
          <w:szCs w:val="20"/>
        </w:rPr>
      </w:pPr>
      <w:r w:rsidRPr="00337E80">
        <w:rPr>
          <w:b/>
          <w:szCs w:val="20"/>
        </w:rPr>
        <w:t>(справочное)</w:t>
      </w:r>
    </w:p>
    <w:p w:rsidR="00F43A02" w:rsidRPr="00337E80" w:rsidRDefault="00F43A02" w:rsidP="00F43A02">
      <w:pPr>
        <w:keepNext/>
        <w:tabs>
          <w:tab w:val="left" w:pos="8364"/>
        </w:tabs>
        <w:spacing w:after="0" w:line="360" w:lineRule="auto"/>
        <w:ind w:firstLine="0"/>
        <w:jc w:val="center"/>
        <w:outlineLvl w:val="0"/>
        <w:rPr>
          <w:b/>
          <w:szCs w:val="20"/>
        </w:rPr>
      </w:pPr>
    </w:p>
    <w:p w:rsidR="00F43A02" w:rsidRPr="00337E80" w:rsidRDefault="00F43A02" w:rsidP="00F43A02">
      <w:pPr>
        <w:keepNext/>
        <w:tabs>
          <w:tab w:val="left" w:pos="8364"/>
        </w:tabs>
        <w:spacing w:after="0" w:line="360" w:lineRule="auto"/>
        <w:ind w:firstLine="0"/>
        <w:jc w:val="center"/>
        <w:outlineLvl w:val="0"/>
        <w:rPr>
          <w:b/>
          <w:szCs w:val="20"/>
        </w:rPr>
      </w:pPr>
      <w:r w:rsidRPr="00337E80">
        <w:rPr>
          <w:b/>
          <w:szCs w:val="20"/>
        </w:rPr>
        <w:t xml:space="preserve">Классификация электронных стандартов </w:t>
      </w:r>
    </w:p>
    <w:p w:rsidR="00F43A02" w:rsidRPr="00337E80" w:rsidRDefault="00F43A02" w:rsidP="00F43A02">
      <w:pPr>
        <w:rPr>
          <w:szCs w:val="20"/>
        </w:rPr>
      </w:pPr>
    </w:p>
    <w:p w:rsidR="00F43A02" w:rsidRPr="00337E80" w:rsidRDefault="00F43A02" w:rsidP="00F43A02">
      <w:r w:rsidRPr="00337E80">
        <w:rPr>
          <w:rFonts w:cs="Arial"/>
          <w:sz w:val="22"/>
        </w:rPr>
        <w:t xml:space="preserve">А.1 </w:t>
      </w:r>
      <w:r w:rsidR="00871ED8" w:rsidRPr="00337E80">
        <w:rPr>
          <w:rFonts w:cs="Arial"/>
          <w:b/>
          <w:sz w:val="22"/>
        </w:rPr>
        <w:t xml:space="preserve">Электронный стандарт 1 </w:t>
      </w:r>
      <w:bookmarkStart w:id="5" w:name="_GoBack"/>
      <w:r w:rsidR="00871ED8" w:rsidRPr="00337E80">
        <w:rPr>
          <w:rFonts w:cs="Arial"/>
          <w:b/>
          <w:sz w:val="22"/>
        </w:rPr>
        <w:t>тип</w:t>
      </w:r>
      <w:bookmarkEnd w:id="5"/>
      <w:r w:rsidR="00871ED8" w:rsidRPr="00337E80">
        <w:rPr>
          <w:rFonts w:cs="Arial"/>
          <w:b/>
          <w:sz w:val="22"/>
        </w:rPr>
        <w:t>а:</w:t>
      </w:r>
      <w:r w:rsidR="00871ED8" w:rsidRPr="00337E80">
        <w:rPr>
          <w:rFonts w:cs="Arial"/>
          <w:sz w:val="22"/>
        </w:rPr>
        <w:t xml:space="preserve"> </w:t>
      </w:r>
      <w:r w:rsidR="00871ED8" w:rsidRPr="00337E80">
        <w:t>стандарт, изначально разработанный с использованием языков программирования разного уровня для использования в соответствующей аппаратно-программной среде. Стандарт в форме программного кода, читаемый аппаратно-программными средствами и не имеющий текста для чтения и понимания человеком без знания соответствующ</w:t>
      </w:r>
      <w:r w:rsidR="001E6C48" w:rsidRPr="00337E80">
        <w:t>его</w:t>
      </w:r>
      <w:r w:rsidR="00871ED8" w:rsidRPr="00337E80">
        <w:t xml:space="preserve"> язык</w:t>
      </w:r>
      <w:r w:rsidR="001E6C48" w:rsidRPr="00337E80">
        <w:t>а</w:t>
      </w:r>
      <w:r w:rsidR="00871ED8" w:rsidRPr="00337E80">
        <w:t xml:space="preserve"> программирования. Электронный стандарт может иметь текстовый раздел для пояснения области и способов применения стандарта, инструкции по применению, справочный аппарат.</w:t>
      </w:r>
      <w:r w:rsidR="002331DC" w:rsidRPr="00337E80">
        <w:t xml:space="preserve"> Стандарт 1 типа не имеет эталонного образца на бумажном носителе, соответствие эталонному электронному файлу, хранящемуся в Федеральном информационном фонде стандартов</w:t>
      </w:r>
      <w:r w:rsidR="00DA4571" w:rsidRPr="00337E80">
        <w:t>,</w:t>
      </w:r>
      <w:r w:rsidR="002331DC" w:rsidRPr="00337E80">
        <w:t xml:space="preserve"> подтверждается усиленной квалифицированной электронной подписью.</w:t>
      </w:r>
    </w:p>
    <w:p w:rsidR="00871ED8" w:rsidRPr="00337E80" w:rsidRDefault="00871ED8" w:rsidP="00F43A02">
      <w:r w:rsidRPr="00337E80">
        <w:t xml:space="preserve">А.2 </w:t>
      </w:r>
      <w:r w:rsidRPr="00337E80">
        <w:rPr>
          <w:rFonts w:cs="Arial"/>
          <w:b/>
          <w:sz w:val="22"/>
        </w:rPr>
        <w:t xml:space="preserve">Электронный стандарт 2 типа: </w:t>
      </w:r>
      <w:r w:rsidR="002331DC" w:rsidRPr="00337E80">
        <w:t xml:space="preserve">стандарт, разработанный с </w:t>
      </w:r>
      <w:r w:rsidR="00DA4571" w:rsidRPr="00337E80">
        <w:t>использованием специализированного</w:t>
      </w:r>
      <w:r w:rsidR="002331DC" w:rsidRPr="00337E80">
        <w:t xml:space="preserve"> программного инструмента или без него, содержащий разметку структурных элементов в соответствии с правилами языка расширяемой структурной разметки XML (ПР или ПНСТ – должен быть разработан с учетом </w:t>
      </w:r>
      <w:r w:rsidR="002331DC" w:rsidRPr="00337E80">
        <w:rPr>
          <w:lang w:val="en-US"/>
        </w:rPr>
        <w:t>ISO</w:t>
      </w:r>
      <w:r w:rsidR="002331DC" w:rsidRPr="00337E80">
        <w:t xml:space="preserve"> </w:t>
      </w:r>
      <w:r w:rsidR="002331DC" w:rsidRPr="00337E80">
        <w:rPr>
          <w:lang w:val="en-US"/>
        </w:rPr>
        <w:t>STS</w:t>
      </w:r>
      <w:r w:rsidR="002331DC" w:rsidRPr="00337E80">
        <w:t xml:space="preserve"> (ANSI / NISO Z39.102-2017 </w:t>
      </w:r>
      <w:proofErr w:type="spellStart"/>
      <w:r w:rsidR="002331DC" w:rsidRPr="00337E80">
        <w:t>Standards</w:t>
      </w:r>
      <w:proofErr w:type="spellEnd"/>
      <w:r w:rsidR="002331DC" w:rsidRPr="00337E80">
        <w:t xml:space="preserve"> </w:t>
      </w:r>
      <w:proofErr w:type="spellStart"/>
      <w:r w:rsidR="002331DC" w:rsidRPr="00337E80">
        <w:t>Tag</w:t>
      </w:r>
      <w:proofErr w:type="spellEnd"/>
      <w:r w:rsidR="002331DC" w:rsidRPr="00337E80">
        <w:t xml:space="preserve"> </w:t>
      </w:r>
      <w:proofErr w:type="spellStart"/>
      <w:r w:rsidR="002331DC" w:rsidRPr="00337E80">
        <w:t>Suite</w:t>
      </w:r>
      <w:proofErr w:type="spellEnd"/>
      <w:r w:rsidR="002331DC" w:rsidRPr="00337E80">
        <w:t xml:space="preserve"> (STS)). Воспроизведение для восприятия человеком стандарта 2 типа </w:t>
      </w:r>
      <w:r w:rsidR="001478FC" w:rsidRPr="00337E80">
        <w:t xml:space="preserve">осуществляется в неспециализированной аппаратно-программной среде в различных форматах представления, создаваемых на основе конвертации. Соответствие содержания электронного стандарта 2 типа эталонному экземпляру на бумаге и контрольному электронному файлу, хранящимся в федеральном информационном фонде стандартов подтверждается усиленной квалифицированной электронной подписью (аутентичность электронного стандарта). При расхождениях в </w:t>
      </w:r>
      <w:r w:rsidR="001478FC" w:rsidRPr="00337E80">
        <w:lastRenderedPageBreak/>
        <w:t xml:space="preserve">содержании электронного и эталонного стандарта </w:t>
      </w:r>
      <w:r w:rsidR="001E6C48" w:rsidRPr="00337E80">
        <w:t xml:space="preserve">на бумаге </w:t>
      </w:r>
      <w:r w:rsidR="001478FC" w:rsidRPr="00337E80">
        <w:t>(</w:t>
      </w:r>
      <w:r w:rsidR="00DA4571" w:rsidRPr="00337E80">
        <w:t>например,</w:t>
      </w:r>
      <w:r w:rsidR="001478FC" w:rsidRPr="00337E80">
        <w:t xml:space="preserve"> возникших при конвертации в другие форматы) приоритет </w:t>
      </w:r>
      <w:r w:rsidR="00624545" w:rsidRPr="00337E80">
        <w:t>призна</w:t>
      </w:r>
      <w:r w:rsidR="001478FC" w:rsidRPr="00337E80">
        <w:t>ется за эталонным бумажным экземпляром стандарта.</w:t>
      </w:r>
    </w:p>
    <w:p w:rsidR="001478FC" w:rsidRPr="00337E80" w:rsidRDefault="001478FC" w:rsidP="00F43A02">
      <w:pPr>
        <w:rPr>
          <w:szCs w:val="20"/>
        </w:rPr>
      </w:pPr>
      <w:r w:rsidRPr="00337E80">
        <w:t xml:space="preserve">А.3 </w:t>
      </w:r>
      <w:r w:rsidRPr="00337E80">
        <w:rPr>
          <w:rFonts w:cs="Arial"/>
          <w:b/>
          <w:sz w:val="22"/>
        </w:rPr>
        <w:t xml:space="preserve">Электронный стандарт 3 типа: </w:t>
      </w:r>
      <w:r w:rsidRPr="00337E80">
        <w:t>стандарт 2 типа, который содержит в виде цифрового приложения программный продукт, который используется в специализированной аппаратно</w:t>
      </w:r>
      <w:r w:rsidR="00DA4571" w:rsidRPr="00337E80">
        <w:t>-</w:t>
      </w:r>
      <w:r w:rsidRPr="00337E80">
        <w:t xml:space="preserve">программной среде, как электронный </w:t>
      </w:r>
      <w:r w:rsidR="003300B9" w:rsidRPr="00337E80">
        <w:t xml:space="preserve">стандарт 1 типа, не имеющий текста для чтения и понимания человеком. В федеральном информационном фонде стандарта хранится эталонный бумажный </w:t>
      </w:r>
      <w:r w:rsidR="00DA4571" w:rsidRPr="00337E80">
        <w:t>экземпляр</w:t>
      </w:r>
      <w:r w:rsidR="003300B9" w:rsidRPr="00337E80">
        <w:t xml:space="preserve"> и цифровое дополнение к стандарту заверенный усиленной квалифицированной электронной подписью.</w:t>
      </w:r>
    </w:p>
    <w:p w:rsidR="00B41752" w:rsidRPr="00337E80" w:rsidRDefault="00B41752" w:rsidP="00F43A02">
      <w:pPr>
        <w:keepNext/>
        <w:pageBreakBefore/>
        <w:tabs>
          <w:tab w:val="left" w:pos="8364"/>
        </w:tabs>
        <w:spacing w:after="0" w:line="360" w:lineRule="auto"/>
        <w:ind w:firstLine="0"/>
        <w:jc w:val="center"/>
        <w:outlineLvl w:val="0"/>
        <w:rPr>
          <w:b/>
          <w:szCs w:val="20"/>
        </w:rPr>
      </w:pPr>
      <w:r w:rsidRPr="00337E80">
        <w:rPr>
          <w:b/>
          <w:szCs w:val="20"/>
        </w:rPr>
        <w:lastRenderedPageBreak/>
        <w:t xml:space="preserve">Приложение </w:t>
      </w:r>
      <w:r w:rsidR="00D41D6E" w:rsidRPr="00337E80">
        <w:rPr>
          <w:b/>
          <w:szCs w:val="20"/>
        </w:rPr>
        <w:t>А</w:t>
      </w:r>
    </w:p>
    <w:p w:rsidR="00B41752" w:rsidRPr="00337E80" w:rsidRDefault="00B41752" w:rsidP="00B41752">
      <w:pPr>
        <w:tabs>
          <w:tab w:val="left" w:pos="8364"/>
        </w:tabs>
        <w:spacing w:after="0" w:line="360" w:lineRule="auto"/>
        <w:ind w:right="-1" w:firstLine="0"/>
        <w:jc w:val="center"/>
        <w:rPr>
          <w:b/>
          <w:szCs w:val="20"/>
        </w:rPr>
      </w:pPr>
      <w:r w:rsidRPr="00337E80">
        <w:rPr>
          <w:b/>
          <w:szCs w:val="20"/>
        </w:rPr>
        <w:t>(рекомендуемое)</w:t>
      </w:r>
    </w:p>
    <w:p w:rsidR="00B41752" w:rsidRPr="00337E80" w:rsidRDefault="00B41752" w:rsidP="00B41752">
      <w:pPr>
        <w:tabs>
          <w:tab w:val="left" w:pos="8364"/>
        </w:tabs>
        <w:spacing w:after="0" w:line="360" w:lineRule="auto"/>
        <w:ind w:right="-1" w:firstLine="0"/>
        <w:jc w:val="center"/>
        <w:rPr>
          <w:sz w:val="16"/>
          <w:szCs w:val="20"/>
        </w:rPr>
      </w:pPr>
    </w:p>
    <w:p w:rsidR="00D41D6E" w:rsidRPr="00337E80" w:rsidRDefault="00D41D6E" w:rsidP="00D41D6E">
      <w:pPr>
        <w:pStyle w:val="PRZag-19B"/>
        <w:rPr>
          <w:color w:val="auto"/>
        </w:rPr>
      </w:pPr>
    </w:p>
    <w:p w:rsidR="00D41D6E" w:rsidRPr="00337E80" w:rsidRDefault="00D41D6E" w:rsidP="00D41D6E">
      <w:pPr>
        <w:pStyle w:val="PRZag-19B"/>
        <w:rPr>
          <w:color w:val="auto"/>
        </w:rPr>
      </w:pPr>
    </w:p>
    <w:p w:rsidR="00D41D6E" w:rsidRPr="00337E80" w:rsidRDefault="00D41D6E" w:rsidP="00D41D6E">
      <w:pPr>
        <w:pStyle w:val="PRZag-19B"/>
        <w:rPr>
          <w:color w:val="auto"/>
        </w:rPr>
      </w:pPr>
    </w:p>
    <w:p w:rsidR="00D41D6E" w:rsidRPr="00337E80" w:rsidRDefault="00D41D6E" w:rsidP="00D41D6E">
      <w:pPr>
        <w:pStyle w:val="PRTitli10B"/>
        <w:rPr>
          <w:color w:val="auto"/>
        </w:rPr>
      </w:pPr>
      <w:r w:rsidRPr="00337E80">
        <w:rPr>
          <w:color w:val="auto"/>
        </w:rPr>
        <w:t xml:space="preserve">Форма отзыва на проект стандарта </w:t>
      </w:r>
    </w:p>
    <w:p w:rsidR="00D41D6E" w:rsidRPr="00337E80" w:rsidRDefault="00D41D6E" w:rsidP="00D41D6E">
      <w:pPr>
        <w:pStyle w:val="PRTitli10B"/>
        <w:rPr>
          <w:color w:val="auto"/>
        </w:rPr>
      </w:pPr>
    </w:p>
    <w:tbl>
      <w:tblPr>
        <w:tblW w:w="0" w:type="auto"/>
        <w:tblInd w:w="-5" w:type="dxa"/>
        <w:tblLayout w:type="fixed"/>
        <w:tblCellMar>
          <w:left w:w="0" w:type="dxa"/>
          <w:right w:w="0" w:type="dxa"/>
        </w:tblCellMar>
        <w:tblLook w:val="0000"/>
      </w:tblPr>
      <w:tblGrid>
        <w:gridCol w:w="9638"/>
      </w:tblGrid>
      <w:tr w:rsidR="00D41D6E" w:rsidRPr="00337E80" w:rsidTr="001E7FED">
        <w:trPr>
          <w:trHeight w:val="60"/>
        </w:trPr>
        <w:tc>
          <w:tcPr>
            <w:tcW w:w="9638" w:type="dxa"/>
            <w:tcBorders>
              <w:top w:val="single" w:sz="4" w:space="0" w:color="000000"/>
              <w:left w:val="single" w:sz="4" w:space="0" w:color="000000"/>
              <w:bottom w:val="single" w:sz="4" w:space="0" w:color="000000"/>
              <w:right w:val="single" w:sz="4" w:space="0" w:color="000000"/>
            </w:tcBorders>
            <w:tcMar>
              <w:top w:w="227" w:type="dxa"/>
              <w:left w:w="113" w:type="dxa"/>
              <w:bottom w:w="227" w:type="dxa"/>
              <w:right w:w="113" w:type="dxa"/>
            </w:tcMar>
          </w:tcPr>
          <w:p w:rsidR="00D41D6E" w:rsidRPr="00337E80" w:rsidRDefault="00D41D6E" w:rsidP="001E7FED">
            <w:pPr>
              <w:pStyle w:val="AATable-BodyC"/>
              <w:rPr>
                <w:color w:val="auto"/>
              </w:rPr>
            </w:pPr>
            <w:r w:rsidRPr="00337E80">
              <w:rPr>
                <w:color w:val="auto"/>
              </w:rPr>
              <w:t>Отзыв _____________________________________________________________________________</w:t>
            </w:r>
          </w:p>
          <w:p w:rsidR="00D41D6E" w:rsidRPr="00337E80" w:rsidRDefault="00D41D6E" w:rsidP="001E7FED">
            <w:pPr>
              <w:pStyle w:val="AAPicture-Expl8-"/>
              <w:rPr>
                <w:color w:val="auto"/>
              </w:rPr>
            </w:pPr>
            <w:r w:rsidRPr="00337E80">
              <w:rPr>
                <w:color w:val="auto"/>
              </w:rPr>
              <w:t>наименование организации, органа управления или иного заинтересованного лица</w:t>
            </w:r>
          </w:p>
          <w:p w:rsidR="00D41D6E" w:rsidRPr="00337E80" w:rsidRDefault="00D41D6E" w:rsidP="001E7FED">
            <w:pPr>
              <w:pStyle w:val="AATable-BodyC"/>
              <w:rPr>
                <w:color w:val="auto"/>
              </w:rPr>
            </w:pPr>
          </w:p>
          <w:p w:rsidR="00D41D6E" w:rsidRPr="00337E80" w:rsidRDefault="00D41D6E" w:rsidP="001E7FED">
            <w:pPr>
              <w:pStyle w:val="AATable-BodyC"/>
              <w:rPr>
                <w:b/>
                <w:bCs/>
                <w:color w:val="auto"/>
              </w:rPr>
            </w:pPr>
            <w:r w:rsidRPr="00337E80">
              <w:rPr>
                <w:color w:val="auto"/>
              </w:rPr>
              <w:t>на первую редакцию проекта национального стандарта</w:t>
            </w:r>
          </w:p>
          <w:p w:rsidR="00D41D6E" w:rsidRPr="00337E80" w:rsidRDefault="00D41D6E" w:rsidP="001E7FED">
            <w:pPr>
              <w:pStyle w:val="AATable-BodyC"/>
              <w:rPr>
                <w:b/>
                <w:bCs/>
                <w:color w:val="auto"/>
              </w:rPr>
            </w:pPr>
          </w:p>
          <w:p w:rsidR="00D41D6E" w:rsidRPr="00337E80" w:rsidRDefault="00D41D6E" w:rsidP="001E7FED">
            <w:pPr>
              <w:pStyle w:val="AATable-BodyC"/>
              <w:rPr>
                <w:color w:val="auto"/>
              </w:rPr>
            </w:pPr>
            <w:r w:rsidRPr="00337E80">
              <w:rPr>
                <w:color w:val="auto"/>
              </w:rPr>
              <w:t>___________________________________________________________________________________</w:t>
            </w:r>
          </w:p>
          <w:p w:rsidR="00D41D6E" w:rsidRPr="00337E80" w:rsidRDefault="00D41D6E" w:rsidP="001E7FED">
            <w:pPr>
              <w:pStyle w:val="AAPicture-Expl8-"/>
              <w:rPr>
                <w:color w:val="auto"/>
              </w:rPr>
            </w:pPr>
            <w:r w:rsidRPr="00337E80">
              <w:rPr>
                <w:color w:val="auto"/>
              </w:rPr>
              <w:t>наименование стандарта</w:t>
            </w:r>
          </w:p>
          <w:p w:rsidR="00D41D6E" w:rsidRPr="00337E80" w:rsidRDefault="00D41D6E" w:rsidP="001E7FED">
            <w:pPr>
              <w:pStyle w:val="AATable-BodyC"/>
              <w:rPr>
                <w:color w:val="auto"/>
              </w:rPr>
            </w:pPr>
          </w:p>
          <w:p w:rsidR="008D7A01" w:rsidRPr="00337E80" w:rsidRDefault="008D7A01" w:rsidP="001E7FED">
            <w:pPr>
              <w:pStyle w:val="AATable-BodyTxt-1"/>
              <w:rPr>
                <w:color w:val="auto"/>
              </w:rPr>
            </w:pPr>
          </w:p>
          <w:tbl>
            <w:tblPr>
              <w:tblStyle w:val="aa"/>
              <w:tblW w:w="0" w:type="auto"/>
              <w:tblLayout w:type="fixed"/>
              <w:tblLook w:val="04A0"/>
            </w:tblPr>
            <w:tblGrid>
              <w:gridCol w:w="2292"/>
              <w:gridCol w:w="3544"/>
              <w:gridCol w:w="3566"/>
            </w:tblGrid>
            <w:tr w:rsidR="008D7A01" w:rsidRPr="00337E80" w:rsidTr="008D7A01">
              <w:tc>
                <w:tcPr>
                  <w:tcW w:w="2292" w:type="dxa"/>
                  <w:tcBorders>
                    <w:top w:val="single" w:sz="4" w:space="0" w:color="000000"/>
                    <w:left w:val="single" w:sz="4" w:space="0" w:color="000000"/>
                    <w:bottom w:val="double" w:sz="4" w:space="0" w:color="000000"/>
                    <w:right w:val="single" w:sz="4" w:space="0" w:color="000000"/>
                  </w:tcBorders>
                </w:tcPr>
                <w:p w:rsidR="008D7A01" w:rsidRPr="00337E80" w:rsidRDefault="008D7A01" w:rsidP="008D7A01">
                  <w:pPr>
                    <w:pStyle w:val="AATable-BodyTxt-1"/>
                    <w:jc w:val="center"/>
                    <w:rPr>
                      <w:color w:val="auto"/>
                    </w:rPr>
                  </w:pPr>
                  <w:r w:rsidRPr="00337E80">
                    <w:rPr>
                      <w:color w:val="auto"/>
                    </w:rPr>
                    <w:t>Структурный элемент стандарта</w:t>
                  </w:r>
                </w:p>
              </w:tc>
              <w:tc>
                <w:tcPr>
                  <w:tcW w:w="3544" w:type="dxa"/>
                  <w:tcBorders>
                    <w:top w:val="single" w:sz="4" w:space="0" w:color="000000"/>
                    <w:left w:val="single" w:sz="4" w:space="0" w:color="000000"/>
                    <w:bottom w:val="double" w:sz="4" w:space="0" w:color="000000"/>
                    <w:right w:val="single" w:sz="4" w:space="0" w:color="000000"/>
                  </w:tcBorders>
                </w:tcPr>
                <w:p w:rsidR="008D7A01" w:rsidRPr="00337E80" w:rsidRDefault="008D7A01" w:rsidP="008D7A01">
                  <w:pPr>
                    <w:pStyle w:val="AATable-BodyTxt-1"/>
                    <w:jc w:val="center"/>
                    <w:rPr>
                      <w:color w:val="auto"/>
                    </w:rPr>
                  </w:pPr>
                  <w:r w:rsidRPr="00337E80">
                    <w:rPr>
                      <w:color w:val="auto"/>
                    </w:rPr>
                    <w:t>Замечание, предложение</w:t>
                  </w:r>
                  <w:r w:rsidR="00A8262C" w:rsidRPr="00337E80">
                    <w:rPr>
                      <w:color w:val="auto"/>
                    </w:rPr>
                    <w:t>, обоснование предлагаемой редакции</w:t>
                  </w:r>
                </w:p>
              </w:tc>
              <w:tc>
                <w:tcPr>
                  <w:tcW w:w="3566" w:type="dxa"/>
                  <w:tcBorders>
                    <w:top w:val="single" w:sz="4" w:space="0" w:color="000000"/>
                    <w:left w:val="single" w:sz="4" w:space="0" w:color="000000"/>
                    <w:bottom w:val="double" w:sz="4" w:space="0" w:color="000000"/>
                    <w:right w:val="single" w:sz="4" w:space="0" w:color="000000"/>
                  </w:tcBorders>
                </w:tcPr>
                <w:p w:rsidR="008D7A01" w:rsidRPr="00337E80" w:rsidRDefault="008D7A01" w:rsidP="008D7A01">
                  <w:pPr>
                    <w:pStyle w:val="AATable-BodyTxt-1"/>
                    <w:jc w:val="center"/>
                    <w:rPr>
                      <w:color w:val="auto"/>
                    </w:rPr>
                  </w:pPr>
                  <w:r w:rsidRPr="00337E80">
                    <w:rPr>
                      <w:color w:val="auto"/>
                    </w:rPr>
                    <w:t>Предлагаемая редакция</w:t>
                  </w:r>
                </w:p>
              </w:tc>
            </w:tr>
            <w:tr w:rsidR="008D7A01" w:rsidRPr="00337E80" w:rsidTr="008D7A01">
              <w:trPr>
                <w:trHeight w:val="2737"/>
              </w:trPr>
              <w:tc>
                <w:tcPr>
                  <w:tcW w:w="2292" w:type="dxa"/>
                  <w:tcBorders>
                    <w:top w:val="double" w:sz="4" w:space="0" w:color="000000"/>
                  </w:tcBorders>
                </w:tcPr>
                <w:p w:rsidR="008D7A01" w:rsidRPr="00337E80" w:rsidRDefault="008D7A01" w:rsidP="001E7FED">
                  <w:pPr>
                    <w:pStyle w:val="AATable-BodyTxt-1"/>
                    <w:rPr>
                      <w:color w:val="auto"/>
                    </w:rPr>
                  </w:pPr>
                </w:p>
              </w:tc>
              <w:tc>
                <w:tcPr>
                  <w:tcW w:w="3544" w:type="dxa"/>
                  <w:tcBorders>
                    <w:top w:val="double" w:sz="4" w:space="0" w:color="000000"/>
                  </w:tcBorders>
                </w:tcPr>
                <w:p w:rsidR="008D7A01" w:rsidRPr="00337E80" w:rsidRDefault="008D7A01" w:rsidP="001E7FED">
                  <w:pPr>
                    <w:pStyle w:val="AATable-BodyTxt-1"/>
                    <w:rPr>
                      <w:color w:val="auto"/>
                    </w:rPr>
                  </w:pPr>
                </w:p>
              </w:tc>
              <w:tc>
                <w:tcPr>
                  <w:tcW w:w="3566" w:type="dxa"/>
                  <w:tcBorders>
                    <w:top w:val="double" w:sz="4" w:space="0" w:color="000000"/>
                  </w:tcBorders>
                </w:tcPr>
                <w:p w:rsidR="008D7A01" w:rsidRPr="00337E80" w:rsidRDefault="008D7A01" w:rsidP="001E7FED">
                  <w:pPr>
                    <w:pStyle w:val="AATable-BodyTxt-1"/>
                    <w:rPr>
                      <w:color w:val="auto"/>
                    </w:rPr>
                  </w:pPr>
                </w:p>
              </w:tc>
            </w:tr>
          </w:tbl>
          <w:p w:rsidR="00D41D6E" w:rsidRPr="00337E80" w:rsidRDefault="00D41D6E" w:rsidP="001E7FED">
            <w:pPr>
              <w:pStyle w:val="AATable-BodyTxt-1"/>
              <w:rPr>
                <w:color w:val="auto"/>
              </w:rPr>
            </w:pPr>
          </w:p>
          <w:p w:rsidR="00D41D6E" w:rsidRPr="00337E80" w:rsidRDefault="00D41D6E" w:rsidP="001E7FED">
            <w:pPr>
              <w:pStyle w:val="AATable-BodyTxt-1"/>
              <w:rPr>
                <w:color w:val="auto"/>
              </w:rPr>
            </w:pPr>
            <w:r w:rsidRPr="00337E80">
              <w:rPr>
                <w:color w:val="auto"/>
              </w:rPr>
              <w:t xml:space="preserve">Руководитель подразделения, </w:t>
            </w:r>
          </w:p>
          <w:p w:rsidR="00D41D6E" w:rsidRPr="00337E80" w:rsidRDefault="00D41D6E" w:rsidP="001E7FED">
            <w:pPr>
              <w:pStyle w:val="AATable-BodyTxt-1"/>
              <w:rPr>
                <w:color w:val="auto"/>
              </w:rPr>
            </w:pPr>
            <w:r w:rsidRPr="00337E80">
              <w:rPr>
                <w:color w:val="auto"/>
              </w:rPr>
              <w:t>ответственного за подготовку отзыва  _________________  _______________  _____________________________</w:t>
            </w:r>
          </w:p>
          <w:p w:rsidR="00D41D6E" w:rsidRPr="00337E80" w:rsidRDefault="00D41D6E" w:rsidP="001E7FED">
            <w:pPr>
              <w:pStyle w:val="AATable-BodyC"/>
              <w:rPr>
                <w:color w:val="auto"/>
                <w:sz w:val="16"/>
                <w:szCs w:val="16"/>
              </w:rPr>
            </w:pPr>
            <w:r w:rsidRPr="00337E80">
              <w:rPr>
                <w:color w:val="auto"/>
                <w:sz w:val="16"/>
                <w:szCs w:val="16"/>
              </w:rPr>
              <w:t xml:space="preserve">                                                   должность                    личная подпись                                     ФИО</w:t>
            </w:r>
          </w:p>
          <w:p w:rsidR="00D41D6E" w:rsidRPr="00337E80" w:rsidRDefault="00D41D6E" w:rsidP="001E7FED">
            <w:pPr>
              <w:pStyle w:val="AATable-BodyTxt-1"/>
              <w:rPr>
                <w:color w:val="auto"/>
              </w:rPr>
            </w:pPr>
            <w:r w:rsidRPr="00337E80">
              <w:rPr>
                <w:color w:val="auto"/>
              </w:rPr>
              <w:t xml:space="preserve"> </w:t>
            </w:r>
          </w:p>
          <w:p w:rsidR="00D41D6E" w:rsidRPr="00337E80" w:rsidRDefault="00D41D6E" w:rsidP="001E7FED">
            <w:pPr>
              <w:pStyle w:val="AATable-BodyTxt-1"/>
              <w:rPr>
                <w:color w:val="auto"/>
              </w:rPr>
            </w:pPr>
          </w:p>
          <w:p w:rsidR="00D41D6E" w:rsidRPr="00337E80" w:rsidRDefault="00D41D6E" w:rsidP="001E7FED">
            <w:pPr>
              <w:pStyle w:val="AATable-BodyTxt-1"/>
              <w:rPr>
                <w:color w:val="auto"/>
              </w:rPr>
            </w:pPr>
            <w:r w:rsidRPr="00337E80">
              <w:rPr>
                <w:color w:val="auto"/>
              </w:rPr>
              <w:t xml:space="preserve"> Составитель отзыва                           _________________  _______________  _____________________________</w:t>
            </w:r>
          </w:p>
          <w:p w:rsidR="00D41D6E" w:rsidRPr="00337E80" w:rsidRDefault="00D41D6E" w:rsidP="001E7FED">
            <w:pPr>
              <w:pStyle w:val="AATable-BodyC"/>
              <w:rPr>
                <w:color w:val="auto"/>
              </w:rPr>
            </w:pPr>
            <w:r w:rsidRPr="00337E80">
              <w:rPr>
                <w:color w:val="auto"/>
                <w:sz w:val="16"/>
                <w:szCs w:val="16"/>
              </w:rPr>
              <w:t xml:space="preserve">                                                  должность                     личная подпись                                     ФИО</w:t>
            </w:r>
          </w:p>
        </w:tc>
      </w:tr>
      <w:tr w:rsidR="008D7A01" w:rsidRPr="00337E80" w:rsidTr="001E7FED">
        <w:trPr>
          <w:trHeight w:val="60"/>
        </w:trPr>
        <w:tc>
          <w:tcPr>
            <w:tcW w:w="9638" w:type="dxa"/>
            <w:tcBorders>
              <w:top w:val="single" w:sz="4" w:space="0" w:color="000000"/>
              <w:left w:val="single" w:sz="4" w:space="0" w:color="000000"/>
              <w:bottom w:val="single" w:sz="4" w:space="0" w:color="000000"/>
              <w:right w:val="single" w:sz="4" w:space="0" w:color="000000"/>
            </w:tcBorders>
            <w:tcMar>
              <w:top w:w="227" w:type="dxa"/>
              <w:left w:w="113" w:type="dxa"/>
              <w:bottom w:w="227" w:type="dxa"/>
              <w:right w:w="113" w:type="dxa"/>
            </w:tcMar>
          </w:tcPr>
          <w:p w:rsidR="008D7A01" w:rsidRPr="00337E80" w:rsidRDefault="008D7A01" w:rsidP="008D7A01">
            <w:pPr>
              <w:pStyle w:val="AATable-BodyC"/>
              <w:jc w:val="both"/>
              <w:rPr>
                <w:color w:val="auto"/>
              </w:rPr>
            </w:pPr>
          </w:p>
        </w:tc>
      </w:tr>
    </w:tbl>
    <w:p w:rsidR="00D41D6E" w:rsidRPr="00337E80" w:rsidRDefault="00D41D6E" w:rsidP="00D41D6E">
      <w:pPr>
        <w:pStyle w:val="aff5"/>
        <w:rPr>
          <w:color w:val="auto"/>
        </w:rPr>
      </w:pPr>
    </w:p>
    <w:p w:rsidR="00184672" w:rsidRPr="00337E80" w:rsidRDefault="00184672" w:rsidP="00153CA0">
      <w:pPr>
        <w:keepNext/>
        <w:pageBreakBefore/>
        <w:tabs>
          <w:tab w:val="left" w:pos="8364"/>
        </w:tabs>
        <w:spacing w:after="0" w:line="360" w:lineRule="auto"/>
        <w:ind w:firstLine="0"/>
        <w:jc w:val="center"/>
        <w:outlineLvl w:val="0"/>
        <w:rPr>
          <w:b/>
          <w:szCs w:val="20"/>
        </w:rPr>
      </w:pPr>
      <w:r w:rsidRPr="00337E80">
        <w:rPr>
          <w:b/>
          <w:szCs w:val="20"/>
        </w:rPr>
        <w:lastRenderedPageBreak/>
        <w:t xml:space="preserve">Приложение </w:t>
      </w:r>
      <w:r w:rsidR="00D41D6E" w:rsidRPr="00337E80">
        <w:rPr>
          <w:b/>
          <w:szCs w:val="20"/>
        </w:rPr>
        <w:t>Б</w:t>
      </w:r>
    </w:p>
    <w:p w:rsidR="00184672" w:rsidRPr="00337E80" w:rsidRDefault="00184672" w:rsidP="00184672">
      <w:pPr>
        <w:tabs>
          <w:tab w:val="left" w:pos="8364"/>
        </w:tabs>
        <w:spacing w:after="0" w:line="360" w:lineRule="auto"/>
        <w:ind w:right="-1" w:firstLine="0"/>
        <w:jc w:val="center"/>
        <w:rPr>
          <w:b/>
          <w:szCs w:val="20"/>
        </w:rPr>
      </w:pPr>
      <w:r w:rsidRPr="00337E80">
        <w:rPr>
          <w:b/>
          <w:szCs w:val="20"/>
        </w:rPr>
        <w:t>(рекомендуемое)</w:t>
      </w:r>
    </w:p>
    <w:p w:rsidR="00184672" w:rsidRPr="00337E80" w:rsidRDefault="00184672" w:rsidP="00184672">
      <w:pPr>
        <w:tabs>
          <w:tab w:val="left" w:pos="8364"/>
        </w:tabs>
        <w:spacing w:after="0" w:line="360" w:lineRule="auto"/>
        <w:ind w:right="-1" w:firstLine="0"/>
        <w:jc w:val="center"/>
        <w:rPr>
          <w:sz w:val="16"/>
          <w:szCs w:val="20"/>
        </w:rPr>
      </w:pPr>
    </w:p>
    <w:p w:rsidR="00184672" w:rsidRPr="00337E80" w:rsidRDefault="00184672" w:rsidP="00184672">
      <w:pPr>
        <w:tabs>
          <w:tab w:val="left" w:pos="8364"/>
        </w:tabs>
        <w:spacing w:after="0" w:line="360" w:lineRule="auto"/>
        <w:ind w:right="-1" w:firstLine="0"/>
        <w:jc w:val="center"/>
        <w:rPr>
          <w:b/>
          <w:szCs w:val="24"/>
        </w:rPr>
      </w:pPr>
      <w:r w:rsidRPr="00337E80">
        <w:rPr>
          <w:b/>
          <w:szCs w:val="24"/>
        </w:rPr>
        <w:t>Форма сводки замечаний и предложений</w:t>
      </w:r>
    </w:p>
    <w:p w:rsidR="00184672" w:rsidRPr="00337E80" w:rsidRDefault="00184672" w:rsidP="00184672">
      <w:pPr>
        <w:tabs>
          <w:tab w:val="left" w:pos="8364"/>
        </w:tabs>
        <w:spacing w:after="0" w:line="360" w:lineRule="auto"/>
        <w:ind w:right="-1" w:firstLine="0"/>
        <w:jc w:val="center"/>
        <w:rPr>
          <w:b/>
          <w:szCs w:val="24"/>
        </w:rPr>
      </w:pPr>
      <w:r w:rsidRPr="00337E80">
        <w:rPr>
          <w:b/>
          <w:szCs w:val="24"/>
        </w:rPr>
        <w:t xml:space="preserve">по первой редакции проекта </w:t>
      </w:r>
      <w:r w:rsidR="004837CC" w:rsidRPr="00337E80">
        <w:rPr>
          <w:b/>
          <w:szCs w:val="24"/>
        </w:rPr>
        <w:t xml:space="preserve">национального </w:t>
      </w:r>
      <w:r w:rsidRPr="00337E80">
        <w:rPr>
          <w:b/>
          <w:szCs w:val="24"/>
        </w:rPr>
        <w:t>стандарта и правила ее заполнения</w:t>
      </w:r>
    </w:p>
    <w:p w:rsidR="00184672" w:rsidRPr="00337E80" w:rsidRDefault="00184672" w:rsidP="00184672">
      <w:pPr>
        <w:tabs>
          <w:tab w:val="left" w:pos="8364"/>
        </w:tabs>
        <w:spacing w:after="0" w:line="240" w:lineRule="auto"/>
        <w:ind w:right="-1" w:firstLine="0"/>
        <w:jc w:val="left"/>
        <w:rPr>
          <w:rFonts w:cs="Arial"/>
          <w:szCs w:val="24"/>
        </w:rPr>
      </w:pPr>
    </w:p>
    <w:p w:rsidR="00184672" w:rsidRPr="00337E80" w:rsidRDefault="00D41D6E" w:rsidP="00184672">
      <w:pPr>
        <w:tabs>
          <w:tab w:val="left" w:pos="8364"/>
        </w:tabs>
        <w:spacing w:after="0" w:line="360" w:lineRule="auto"/>
        <w:ind w:right="-567" w:firstLine="720"/>
        <w:jc w:val="left"/>
        <w:rPr>
          <w:rFonts w:cs="Arial"/>
          <w:sz w:val="22"/>
        </w:rPr>
      </w:pPr>
      <w:r w:rsidRPr="00337E80">
        <w:rPr>
          <w:rFonts w:cs="Arial"/>
          <w:sz w:val="22"/>
        </w:rPr>
        <w:t>Б</w:t>
      </w:r>
      <w:r w:rsidR="00184672" w:rsidRPr="00337E80">
        <w:rPr>
          <w:rFonts w:cs="Arial"/>
          <w:sz w:val="22"/>
        </w:rPr>
        <w:t>.1 Форма сводки замечаний и предложений по первой редакции проекта национального стандарта приведена на рисунке Б.1.</w:t>
      </w:r>
    </w:p>
    <w:p w:rsidR="00184672" w:rsidRPr="00337E80" w:rsidRDefault="001D2420" w:rsidP="00184672">
      <w:pPr>
        <w:tabs>
          <w:tab w:val="left" w:pos="8364"/>
        </w:tabs>
        <w:spacing w:after="0" w:line="360" w:lineRule="auto"/>
        <w:ind w:right="-567" w:firstLine="720"/>
        <w:rPr>
          <w:sz w:val="20"/>
          <w:szCs w:val="20"/>
        </w:rPr>
      </w:pPr>
      <w:r w:rsidRPr="00337E80">
        <w:rPr>
          <w:noProof/>
          <w:sz w:val="20"/>
          <w:szCs w:val="20"/>
        </w:rPr>
        <w:pict>
          <v:shapetype id="_x0000_t32" coordsize="21600,21600" o:spt="32" o:oned="t" path="m,l21600,21600e" filled="f">
            <v:path arrowok="t" fillok="f" o:connecttype="none"/>
            <o:lock v:ext="edit" shapetype="t"/>
          </v:shapetype>
          <v:shape id="Прямая со стрелкой 8" o:spid="_x0000_s1040" type="#_x0000_t32" style="position:absolute;left:0;text-align:left;margin-left:481.05pt;margin-top:7.75pt;width:1.1pt;height:40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"/>
        </w:pict>
      </w:r>
      <w:r w:rsidRPr="00337E80">
        <w:rPr>
          <w:noProof/>
          <w:sz w:val="20"/>
          <w:szCs w:val="20"/>
        </w:rPr>
        <w:pict>
          <v:shape id="Прямая со стрелкой 7" o:spid="_x0000_s1039" type="#_x0000_t32" style="position:absolute;left:0;text-align:left;margin-left:-12.5pt;margin-top:7.75pt;width:.05pt;height:4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"/>
        </w:pict>
      </w:r>
      <w:r w:rsidRPr="00337E80">
        <w:rPr>
          <w:noProof/>
          <w:sz w:val="20"/>
          <w:szCs w:val="20"/>
        </w:rPr>
        <w:pict>
          <v:shape id="Прямая со стрелкой 6" o:spid="_x0000_s1038" type="#_x0000_t32" style="position:absolute;left:0;text-align:left;margin-left:-12.45pt;margin-top:7pt;width:493.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"/>
        </w:pict>
      </w:r>
    </w:p>
    <w:p w:rsidR="00184672" w:rsidRPr="00337E80" w:rsidRDefault="00184672" w:rsidP="00184672">
      <w:pPr>
        <w:tabs>
          <w:tab w:val="left" w:pos="8364"/>
        </w:tabs>
        <w:spacing w:after="0" w:line="240" w:lineRule="auto"/>
        <w:ind w:right="-1" w:firstLine="0"/>
        <w:jc w:val="center"/>
        <w:rPr>
          <w:b/>
          <w:szCs w:val="20"/>
        </w:rPr>
      </w:pPr>
      <w:r w:rsidRPr="00337E80">
        <w:rPr>
          <w:b/>
          <w:szCs w:val="20"/>
        </w:rPr>
        <w:t>СВОДКА ЗАМЕЧАНИЙ И ПРЕДЛОЖЕНИЙ</w:t>
      </w:r>
    </w:p>
    <w:p w:rsidR="00184672" w:rsidRPr="00337E80" w:rsidRDefault="00184672" w:rsidP="00184672">
      <w:pPr>
        <w:tabs>
          <w:tab w:val="left" w:pos="8364"/>
        </w:tabs>
        <w:spacing w:after="0" w:line="240" w:lineRule="auto"/>
        <w:ind w:right="-1" w:firstLine="0"/>
        <w:jc w:val="center"/>
        <w:rPr>
          <w:b/>
          <w:szCs w:val="20"/>
        </w:rPr>
      </w:pPr>
      <w:r w:rsidRPr="00337E80">
        <w:rPr>
          <w:b/>
          <w:szCs w:val="20"/>
        </w:rPr>
        <w:t xml:space="preserve">по первой редакции проекта  национального стандарта </w:t>
      </w:r>
    </w:p>
    <w:p w:rsidR="00184672" w:rsidRPr="00337E80" w:rsidRDefault="00184672" w:rsidP="00184672">
      <w:pPr>
        <w:tabs>
          <w:tab w:val="left" w:pos="8364"/>
        </w:tabs>
        <w:spacing w:after="0" w:line="240" w:lineRule="auto"/>
        <w:ind w:right="-567" w:firstLine="720"/>
        <w:jc w:val="center"/>
        <w:rPr>
          <w:szCs w:val="20"/>
        </w:rPr>
      </w:pPr>
      <w:r w:rsidRPr="00337E80">
        <w:rPr>
          <w:szCs w:val="20"/>
        </w:rPr>
        <w:t>_________________________________________________________</w:t>
      </w:r>
    </w:p>
    <w:p w:rsidR="00184672" w:rsidRPr="00337E80" w:rsidRDefault="00184672" w:rsidP="00184672">
      <w:pPr>
        <w:tabs>
          <w:tab w:val="left" w:pos="8364"/>
        </w:tabs>
        <w:spacing w:after="0" w:line="240" w:lineRule="auto"/>
        <w:ind w:right="-567" w:firstLine="720"/>
        <w:jc w:val="center"/>
        <w:rPr>
          <w:sz w:val="16"/>
          <w:szCs w:val="20"/>
        </w:rPr>
      </w:pPr>
      <w:r w:rsidRPr="00337E80">
        <w:rPr>
          <w:sz w:val="16"/>
          <w:szCs w:val="20"/>
        </w:rPr>
        <w:t>наименование стандарта</w:t>
      </w:r>
    </w:p>
    <w:p w:rsidR="00184672" w:rsidRPr="00337E80" w:rsidRDefault="00184672" w:rsidP="00184672">
      <w:pPr>
        <w:tabs>
          <w:tab w:val="left" w:pos="8364"/>
        </w:tabs>
        <w:spacing w:after="0" w:line="360" w:lineRule="auto"/>
        <w:ind w:right="-567" w:firstLine="720"/>
        <w:rPr>
          <w:sz w:val="20"/>
          <w:szCs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621"/>
        <w:gridCol w:w="2695"/>
        <w:gridCol w:w="2408"/>
        <w:gridCol w:w="2552"/>
      </w:tblGrid>
      <w:tr w:rsidR="00184672" w:rsidRPr="00337E80" w:rsidTr="00184672">
        <w:tc>
          <w:tcPr>
            <w:tcW w:w="1621" w:type="dxa"/>
            <w:tcBorders>
              <w:bottom w:val="nil"/>
            </w:tcBorders>
          </w:tcPr>
          <w:p w:rsidR="00184672" w:rsidRPr="00337E80" w:rsidRDefault="00184672" w:rsidP="00184672">
            <w:pPr>
              <w:tabs>
                <w:tab w:val="left" w:pos="8364"/>
              </w:tabs>
              <w:spacing w:after="0" w:line="240" w:lineRule="auto"/>
              <w:ind w:right="-28" w:firstLine="0"/>
              <w:jc w:val="center"/>
              <w:rPr>
                <w:sz w:val="20"/>
                <w:szCs w:val="20"/>
              </w:rPr>
            </w:pPr>
            <w:r w:rsidRPr="00337E80">
              <w:rPr>
                <w:sz w:val="20"/>
                <w:szCs w:val="20"/>
              </w:rPr>
              <w:t>Структурный</w:t>
            </w:r>
          </w:p>
          <w:p w:rsidR="00184672" w:rsidRPr="00337E80" w:rsidRDefault="00184672" w:rsidP="00184672">
            <w:pPr>
              <w:tabs>
                <w:tab w:val="left" w:pos="8364"/>
              </w:tabs>
              <w:spacing w:after="0" w:line="240" w:lineRule="auto"/>
              <w:ind w:right="-28" w:firstLine="0"/>
              <w:jc w:val="center"/>
              <w:rPr>
                <w:sz w:val="20"/>
                <w:szCs w:val="20"/>
              </w:rPr>
            </w:pPr>
            <w:r w:rsidRPr="00337E80">
              <w:rPr>
                <w:sz w:val="20"/>
                <w:szCs w:val="20"/>
              </w:rPr>
              <w:t>элемент</w:t>
            </w:r>
          </w:p>
          <w:p w:rsidR="00184672" w:rsidRPr="00337E80" w:rsidRDefault="00184672" w:rsidP="00184672">
            <w:pPr>
              <w:tabs>
                <w:tab w:val="left" w:pos="8364"/>
              </w:tabs>
              <w:spacing w:after="0" w:line="240" w:lineRule="auto"/>
              <w:ind w:right="-28" w:firstLine="0"/>
              <w:jc w:val="center"/>
              <w:rPr>
                <w:sz w:val="20"/>
                <w:szCs w:val="20"/>
                <w:lang w:val="en-US"/>
              </w:rPr>
            </w:pPr>
            <w:r w:rsidRPr="00337E80">
              <w:rPr>
                <w:sz w:val="20"/>
                <w:szCs w:val="20"/>
              </w:rPr>
              <w:t>стандарта</w:t>
            </w:r>
          </w:p>
        </w:tc>
        <w:tc>
          <w:tcPr>
            <w:tcW w:w="2695" w:type="dxa"/>
            <w:tcBorders>
              <w:bottom w:val="nil"/>
            </w:tcBorders>
          </w:tcPr>
          <w:p w:rsidR="00184672" w:rsidRPr="00337E80" w:rsidRDefault="00184672" w:rsidP="00184672">
            <w:pPr>
              <w:tabs>
                <w:tab w:val="left" w:pos="8364"/>
              </w:tabs>
              <w:spacing w:after="0" w:line="240" w:lineRule="auto"/>
              <w:ind w:right="-27" w:firstLine="0"/>
              <w:jc w:val="center"/>
              <w:rPr>
                <w:sz w:val="20"/>
                <w:szCs w:val="20"/>
              </w:rPr>
            </w:pPr>
            <w:r w:rsidRPr="00337E80">
              <w:rPr>
                <w:sz w:val="20"/>
                <w:szCs w:val="20"/>
              </w:rPr>
              <w:t>Наименование организации</w:t>
            </w:r>
          </w:p>
          <w:p w:rsidR="00184672" w:rsidRPr="00337E80" w:rsidRDefault="00184672" w:rsidP="00184672">
            <w:pPr>
              <w:tabs>
                <w:tab w:val="left" w:pos="8364"/>
              </w:tabs>
              <w:spacing w:after="0" w:line="240" w:lineRule="auto"/>
              <w:ind w:right="-27" w:firstLine="0"/>
              <w:jc w:val="center"/>
              <w:rPr>
                <w:sz w:val="20"/>
                <w:szCs w:val="20"/>
              </w:rPr>
            </w:pPr>
            <w:r w:rsidRPr="00337E80">
              <w:rPr>
                <w:sz w:val="20"/>
                <w:szCs w:val="20"/>
              </w:rPr>
              <w:t>или иного лица (номер</w:t>
            </w:r>
          </w:p>
          <w:p w:rsidR="00184672" w:rsidRPr="00337E80" w:rsidRDefault="00184672" w:rsidP="00184672">
            <w:pPr>
              <w:tabs>
                <w:tab w:val="left" w:pos="8364"/>
              </w:tabs>
              <w:spacing w:after="0" w:line="240" w:lineRule="auto"/>
              <w:ind w:right="-27" w:firstLine="0"/>
              <w:jc w:val="center"/>
              <w:rPr>
                <w:sz w:val="20"/>
                <w:szCs w:val="20"/>
              </w:rPr>
            </w:pPr>
            <w:r w:rsidRPr="00337E80">
              <w:rPr>
                <w:sz w:val="20"/>
                <w:szCs w:val="20"/>
              </w:rPr>
              <w:t>письма, дата)</w:t>
            </w:r>
          </w:p>
        </w:tc>
        <w:tc>
          <w:tcPr>
            <w:tcW w:w="2408" w:type="dxa"/>
            <w:tcBorders>
              <w:bottom w:val="nil"/>
            </w:tcBorders>
          </w:tcPr>
          <w:p w:rsidR="00184672" w:rsidRPr="00337E80" w:rsidRDefault="00184672" w:rsidP="00080E32">
            <w:pPr>
              <w:tabs>
                <w:tab w:val="left" w:pos="8364"/>
              </w:tabs>
              <w:spacing w:after="0" w:line="240" w:lineRule="auto"/>
              <w:ind w:right="113" w:firstLine="0"/>
              <w:jc w:val="center"/>
              <w:rPr>
                <w:sz w:val="20"/>
                <w:szCs w:val="20"/>
              </w:rPr>
            </w:pPr>
            <w:r w:rsidRPr="00337E80">
              <w:rPr>
                <w:sz w:val="20"/>
                <w:szCs w:val="20"/>
              </w:rPr>
              <w:t xml:space="preserve">Замечание, </w:t>
            </w:r>
          </w:p>
          <w:p w:rsidR="00184672" w:rsidRPr="00337E80" w:rsidRDefault="00080E32" w:rsidP="00080E32">
            <w:pPr>
              <w:tabs>
                <w:tab w:val="left" w:pos="8364"/>
              </w:tabs>
              <w:spacing w:after="0" w:line="240" w:lineRule="auto"/>
              <w:ind w:firstLine="0"/>
              <w:jc w:val="center"/>
              <w:rPr>
                <w:sz w:val="20"/>
                <w:szCs w:val="20"/>
              </w:rPr>
            </w:pPr>
            <w:r w:rsidRPr="00337E80">
              <w:rPr>
                <w:sz w:val="20"/>
                <w:szCs w:val="20"/>
              </w:rPr>
              <w:t>п</w:t>
            </w:r>
            <w:r w:rsidR="00184672" w:rsidRPr="00337E80">
              <w:rPr>
                <w:sz w:val="20"/>
                <w:szCs w:val="20"/>
              </w:rPr>
              <w:t>редложение</w:t>
            </w:r>
            <w:r w:rsidRPr="00337E80">
              <w:rPr>
                <w:sz w:val="20"/>
                <w:szCs w:val="20"/>
              </w:rPr>
              <w:t xml:space="preserve">, </w:t>
            </w:r>
            <w:r w:rsidRPr="00337E80">
              <w:rPr>
                <w:sz w:val="20"/>
                <w:szCs w:val="20"/>
              </w:rPr>
              <w:br/>
              <w:t>предлагаемая редакция</w:t>
            </w:r>
          </w:p>
        </w:tc>
        <w:tc>
          <w:tcPr>
            <w:tcW w:w="2552" w:type="dxa"/>
            <w:tcBorders>
              <w:bottom w:val="nil"/>
            </w:tcBorders>
          </w:tcPr>
          <w:p w:rsidR="00184672" w:rsidRPr="00337E80" w:rsidRDefault="00184672" w:rsidP="00184672">
            <w:pPr>
              <w:tabs>
                <w:tab w:val="left" w:pos="8364"/>
              </w:tabs>
              <w:spacing w:after="0" w:line="240" w:lineRule="auto"/>
              <w:ind w:right="-567" w:firstLine="0"/>
              <w:jc w:val="center"/>
              <w:rPr>
                <w:sz w:val="20"/>
                <w:szCs w:val="20"/>
              </w:rPr>
            </w:pPr>
            <w:r w:rsidRPr="00337E80">
              <w:rPr>
                <w:sz w:val="20"/>
                <w:szCs w:val="20"/>
              </w:rPr>
              <w:t>Заключение</w:t>
            </w:r>
          </w:p>
          <w:p w:rsidR="00184672" w:rsidRPr="00337E80" w:rsidRDefault="00184672" w:rsidP="00184672">
            <w:pPr>
              <w:tabs>
                <w:tab w:val="left" w:pos="8364"/>
              </w:tabs>
              <w:spacing w:after="0" w:line="240" w:lineRule="auto"/>
              <w:ind w:right="-567" w:firstLine="0"/>
              <w:jc w:val="center"/>
              <w:rPr>
                <w:sz w:val="20"/>
                <w:szCs w:val="20"/>
              </w:rPr>
            </w:pPr>
            <w:r w:rsidRPr="00337E80">
              <w:rPr>
                <w:sz w:val="20"/>
                <w:szCs w:val="20"/>
              </w:rPr>
              <w:t>разработчика</w:t>
            </w:r>
            <w:r w:rsidRPr="00337E80">
              <w:rPr>
                <w:sz w:val="20"/>
                <w:szCs w:val="20"/>
              </w:rPr>
              <w:br/>
            </w:r>
          </w:p>
        </w:tc>
      </w:tr>
      <w:tr w:rsidR="00184672" w:rsidRPr="00337E80" w:rsidTr="00184672">
        <w:tc>
          <w:tcPr>
            <w:tcW w:w="1621" w:type="dxa"/>
            <w:tcBorders>
              <w:bottom w:val="single" w:sz="4" w:space="0" w:color="auto"/>
            </w:tcBorders>
          </w:tcPr>
          <w:p w:rsidR="00184672" w:rsidRPr="00337E80" w:rsidRDefault="00184672" w:rsidP="00184672">
            <w:pPr>
              <w:tabs>
                <w:tab w:val="left" w:pos="8364"/>
              </w:tabs>
              <w:spacing w:after="0" w:line="240" w:lineRule="auto"/>
              <w:ind w:right="-567" w:firstLine="720"/>
              <w:rPr>
                <w:sz w:val="20"/>
                <w:szCs w:val="20"/>
              </w:rPr>
            </w:pPr>
            <w:r w:rsidRPr="00337E80">
              <w:rPr>
                <w:sz w:val="20"/>
                <w:szCs w:val="20"/>
              </w:rPr>
              <w:t xml:space="preserve"> </w:t>
            </w: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tc>
        <w:tc>
          <w:tcPr>
            <w:tcW w:w="2695" w:type="dxa"/>
            <w:tcBorders>
              <w:bottom w:val="single" w:sz="4" w:space="0" w:color="auto"/>
            </w:tcBorders>
          </w:tcPr>
          <w:p w:rsidR="00184672" w:rsidRPr="00337E80" w:rsidRDefault="00184672" w:rsidP="00184672">
            <w:pPr>
              <w:tabs>
                <w:tab w:val="left" w:pos="8364"/>
              </w:tabs>
              <w:spacing w:after="0" w:line="240" w:lineRule="auto"/>
              <w:ind w:right="-567" w:firstLine="720"/>
              <w:rPr>
                <w:sz w:val="20"/>
                <w:szCs w:val="20"/>
              </w:rPr>
            </w:pPr>
            <w:r w:rsidRPr="00337E80">
              <w:rPr>
                <w:sz w:val="20"/>
                <w:szCs w:val="20"/>
              </w:rPr>
              <w:t xml:space="preserve"> </w:t>
            </w: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p w:rsidR="00184672" w:rsidRPr="00337E80" w:rsidRDefault="00184672" w:rsidP="00184672">
            <w:pPr>
              <w:tabs>
                <w:tab w:val="left" w:pos="8364"/>
              </w:tabs>
              <w:spacing w:after="0" w:line="240" w:lineRule="auto"/>
              <w:ind w:right="-567" w:firstLine="720"/>
              <w:rPr>
                <w:sz w:val="20"/>
                <w:szCs w:val="20"/>
              </w:rPr>
            </w:pPr>
          </w:p>
        </w:tc>
        <w:tc>
          <w:tcPr>
            <w:tcW w:w="2408" w:type="dxa"/>
            <w:tcBorders>
              <w:bottom w:val="single" w:sz="4" w:space="0" w:color="auto"/>
            </w:tcBorders>
          </w:tcPr>
          <w:p w:rsidR="00184672" w:rsidRPr="00337E80" w:rsidRDefault="00184672" w:rsidP="00184672">
            <w:pPr>
              <w:keepNext/>
              <w:tabs>
                <w:tab w:val="left" w:pos="8364"/>
              </w:tabs>
              <w:spacing w:after="0" w:line="240" w:lineRule="auto"/>
              <w:ind w:right="-567" w:firstLine="720"/>
              <w:jc w:val="left"/>
              <w:outlineLvl w:val="1"/>
              <w:rPr>
                <w:b/>
                <w:sz w:val="20"/>
                <w:szCs w:val="20"/>
              </w:rPr>
            </w:pPr>
          </w:p>
          <w:p w:rsidR="00184672" w:rsidRPr="00337E80" w:rsidRDefault="00184672" w:rsidP="00184672">
            <w:pPr>
              <w:tabs>
                <w:tab w:val="left" w:pos="8364"/>
              </w:tabs>
              <w:spacing w:after="0" w:line="240" w:lineRule="auto"/>
              <w:ind w:right="-567" w:firstLine="720"/>
              <w:jc w:val="left"/>
              <w:rPr>
                <w:rFonts w:ascii="Times New Roman" w:hAnsi="Times New Roman"/>
                <w:sz w:val="20"/>
                <w:szCs w:val="20"/>
              </w:rPr>
            </w:pPr>
          </w:p>
          <w:p w:rsidR="00184672" w:rsidRPr="00337E80" w:rsidRDefault="00184672" w:rsidP="00184672">
            <w:pPr>
              <w:tabs>
                <w:tab w:val="left" w:pos="8364"/>
              </w:tabs>
              <w:spacing w:after="0" w:line="240" w:lineRule="auto"/>
              <w:ind w:right="-567" w:firstLine="720"/>
              <w:jc w:val="left"/>
              <w:rPr>
                <w:rFonts w:ascii="Times New Roman" w:hAnsi="Times New Roman"/>
                <w:sz w:val="20"/>
                <w:szCs w:val="20"/>
              </w:rPr>
            </w:pPr>
          </w:p>
          <w:p w:rsidR="00184672" w:rsidRPr="00337E80" w:rsidRDefault="00184672" w:rsidP="00184672">
            <w:pPr>
              <w:tabs>
                <w:tab w:val="left" w:pos="8364"/>
              </w:tabs>
              <w:spacing w:after="0" w:line="240" w:lineRule="auto"/>
              <w:ind w:right="-567" w:firstLine="720"/>
              <w:jc w:val="left"/>
              <w:rPr>
                <w:rFonts w:ascii="Times New Roman" w:hAnsi="Times New Roman"/>
                <w:sz w:val="20"/>
                <w:szCs w:val="20"/>
              </w:rPr>
            </w:pPr>
          </w:p>
          <w:p w:rsidR="00184672" w:rsidRPr="00337E80" w:rsidRDefault="00184672" w:rsidP="00184672">
            <w:pPr>
              <w:tabs>
                <w:tab w:val="left" w:pos="8364"/>
              </w:tabs>
              <w:spacing w:after="0" w:line="240" w:lineRule="auto"/>
              <w:ind w:right="-567" w:firstLine="720"/>
              <w:jc w:val="left"/>
              <w:rPr>
                <w:rFonts w:ascii="Times New Roman" w:hAnsi="Times New Roman"/>
                <w:sz w:val="20"/>
                <w:szCs w:val="20"/>
              </w:rPr>
            </w:pPr>
          </w:p>
          <w:p w:rsidR="00184672" w:rsidRPr="00337E80" w:rsidRDefault="00184672" w:rsidP="00184672">
            <w:pPr>
              <w:tabs>
                <w:tab w:val="left" w:pos="8364"/>
              </w:tabs>
              <w:spacing w:after="0" w:line="240" w:lineRule="auto"/>
              <w:ind w:right="-567" w:firstLine="720"/>
              <w:jc w:val="left"/>
              <w:rPr>
                <w:rFonts w:ascii="Times New Roman" w:hAnsi="Times New Roman"/>
                <w:sz w:val="20"/>
                <w:szCs w:val="20"/>
              </w:rPr>
            </w:pPr>
          </w:p>
          <w:p w:rsidR="00184672" w:rsidRPr="00337E80" w:rsidRDefault="00184672" w:rsidP="00184672">
            <w:pPr>
              <w:tabs>
                <w:tab w:val="left" w:pos="8364"/>
              </w:tabs>
              <w:spacing w:after="0" w:line="240" w:lineRule="auto"/>
              <w:ind w:right="-567" w:firstLine="720"/>
              <w:jc w:val="left"/>
              <w:rPr>
                <w:rFonts w:ascii="Times New Roman" w:hAnsi="Times New Roman"/>
                <w:sz w:val="20"/>
                <w:szCs w:val="20"/>
              </w:rPr>
            </w:pPr>
          </w:p>
          <w:p w:rsidR="00184672" w:rsidRPr="00337E80" w:rsidRDefault="00184672" w:rsidP="00184672">
            <w:pPr>
              <w:tabs>
                <w:tab w:val="left" w:pos="8364"/>
              </w:tabs>
              <w:spacing w:after="0" w:line="240" w:lineRule="auto"/>
              <w:ind w:right="-567" w:firstLine="720"/>
              <w:jc w:val="left"/>
              <w:rPr>
                <w:rFonts w:ascii="Times New Roman" w:hAnsi="Times New Roman"/>
                <w:sz w:val="20"/>
                <w:szCs w:val="20"/>
              </w:rPr>
            </w:pPr>
          </w:p>
          <w:p w:rsidR="00184672" w:rsidRPr="00337E80" w:rsidRDefault="00184672" w:rsidP="00184672">
            <w:pPr>
              <w:tabs>
                <w:tab w:val="left" w:pos="8364"/>
              </w:tabs>
              <w:spacing w:after="0" w:line="240" w:lineRule="auto"/>
              <w:ind w:right="-567" w:firstLine="720"/>
              <w:jc w:val="left"/>
              <w:rPr>
                <w:rFonts w:ascii="Times New Roman" w:hAnsi="Times New Roman"/>
                <w:sz w:val="20"/>
                <w:szCs w:val="20"/>
              </w:rPr>
            </w:pPr>
          </w:p>
          <w:p w:rsidR="00184672" w:rsidRPr="00337E80" w:rsidRDefault="00184672" w:rsidP="00184672">
            <w:pPr>
              <w:tabs>
                <w:tab w:val="left" w:pos="8364"/>
              </w:tabs>
              <w:spacing w:after="0" w:line="240" w:lineRule="auto"/>
              <w:ind w:right="-567" w:firstLine="720"/>
              <w:jc w:val="left"/>
              <w:rPr>
                <w:rFonts w:ascii="Times New Roman" w:hAnsi="Times New Roman"/>
                <w:sz w:val="20"/>
                <w:szCs w:val="20"/>
              </w:rPr>
            </w:pPr>
          </w:p>
          <w:p w:rsidR="00184672" w:rsidRPr="00337E80" w:rsidRDefault="00184672" w:rsidP="00184672">
            <w:pPr>
              <w:tabs>
                <w:tab w:val="left" w:pos="8364"/>
              </w:tabs>
              <w:spacing w:after="0" w:line="240" w:lineRule="auto"/>
              <w:ind w:right="-567" w:firstLine="720"/>
              <w:jc w:val="left"/>
              <w:rPr>
                <w:rFonts w:ascii="Times New Roman" w:hAnsi="Times New Roman"/>
                <w:sz w:val="20"/>
                <w:szCs w:val="20"/>
              </w:rPr>
            </w:pPr>
          </w:p>
          <w:p w:rsidR="00184672" w:rsidRPr="00337E80" w:rsidRDefault="00184672" w:rsidP="00184672">
            <w:pPr>
              <w:tabs>
                <w:tab w:val="left" w:pos="8364"/>
              </w:tabs>
              <w:spacing w:after="0" w:line="240" w:lineRule="auto"/>
              <w:ind w:right="-567" w:firstLine="720"/>
              <w:jc w:val="left"/>
              <w:rPr>
                <w:rFonts w:ascii="Times New Roman" w:hAnsi="Times New Roman"/>
                <w:sz w:val="20"/>
                <w:szCs w:val="20"/>
              </w:rPr>
            </w:pPr>
          </w:p>
        </w:tc>
        <w:tc>
          <w:tcPr>
            <w:tcW w:w="2552" w:type="dxa"/>
            <w:tcBorders>
              <w:bottom w:val="single" w:sz="4" w:space="0" w:color="auto"/>
            </w:tcBorders>
          </w:tcPr>
          <w:p w:rsidR="00184672" w:rsidRPr="00337E80" w:rsidRDefault="00184672" w:rsidP="00184672">
            <w:pPr>
              <w:tabs>
                <w:tab w:val="left" w:pos="8364"/>
              </w:tabs>
              <w:spacing w:after="0" w:line="240" w:lineRule="auto"/>
              <w:ind w:right="-567" w:firstLine="720"/>
              <w:jc w:val="center"/>
              <w:rPr>
                <w:sz w:val="20"/>
                <w:szCs w:val="20"/>
              </w:rPr>
            </w:pPr>
          </w:p>
          <w:p w:rsidR="00184672" w:rsidRPr="00337E80" w:rsidRDefault="00184672" w:rsidP="00184672">
            <w:pPr>
              <w:tabs>
                <w:tab w:val="left" w:pos="8364"/>
              </w:tabs>
              <w:spacing w:after="0" w:line="240" w:lineRule="auto"/>
              <w:ind w:right="-567" w:firstLine="720"/>
              <w:jc w:val="left"/>
              <w:rPr>
                <w:sz w:val="20"/>
                <w:szCs w:val="20"/>
              </w:rPr>
            </w:pPr>
          </w:p>
          <w:p w:rsidR="00184672" w:rsidRPr="00337E80" w:rsidRDefault="00184672" w:rsidP="00184672">
            <w:pPr>
              <w:tabs>
                <w:tab w:val="left" w:pos="8364"/>
              </w:tabs>
              <w:spacing w:after="0" w:line="240" w:lineRule="auto"/>
              <w:ind w:right="-567" w:firstLine="720"/>
              <w:jc w:val="left"/>
              <w:rPr>
                <w:sz w:val="20"/>
                <w:szCs w:val="20"/>
              </w:rPr>
            </w:pPr>
          </w:p>
          <w:p w:rsidR="00184672" w:rsidRPr="00337E80" w:rsidRDefault="00184672" w:rsidP="00184672">
            <w:pPr>
              <w:tabs>
                <w:tab w:val="left" w:pos="8364"/>
              </w:tabs>
              <w:spacing w:after="0" w:line="240" w:lineRule="auto"/>
              <w:ind w:right="-567" w:firstLine="720"/>
              <w:jc w:val="left"/>
              <w:rPr>
                <w:sz w:val="20"/>
                <w:szCs w:val="20"/>
              </w:rPr>
            </w:pPr>
          </w:p>
          <w:p w:rsidR="00184672" w:rsidRPr="00337E80" w:rsidRDefault="00184672" w:rsidP="00184672">
            <w:pPr>
              <w:tabs>
                <w:tab w:val="left" w:pos="8364"/>
              </w:tabs>
              <w:spacing w:after="0" w:line="240" w:lineRule="auto"/>
              <w:ind w:right="-567" w:firstLine="720"/>
              <w:jc w:val="left"/>
              <w:rPr>
                <w:sz w:val="20"/>
                <w:szCs w:val="20"/>
              </w:rPr>
            </w:pPr>
          </w:p>
          <w:p w:rsidR="00184672" w:rsidRPr="00337E80" w:rsidRDefault="00184672" w:rsidP="00184672">
            <w:pPr>
              <w:tabs>
                <w:tab w:val="left" w:pos="8364"/>
              </w:tabs>
              <w:spacing w:after="0" w:line="240" w:lineRule="auto"/>
              <w:ind w:right="-567" w:firstLine="720"/>
              <w:jc w:val="left"/>
              <w:rPr>
                <w:sz w:val="20"/>
                <w:szCs w:val="20"/>
              </w:rPr>
            </w:pPr>
          </w:p>
          <w:p w:rsidR="00184672" w:rsidRPr="00337E80" w:rsidRDefault="00184672" w:rsidP="00184672">
            <w:pPr>
              <w:tabs>
                <w:tab w:val="left" w:pos="8364"/>
              </w:tabs>
              <w:spacing w:after="0" w:line="240" w:lineRule="auto"/>
              <w:ind w:right="-567" w:firstLine="720"/>
              <w:jc w:val="left"/>
              <w:rPr>
                <w:sz w:val="20"/>
                <w:szCs w:val="20"/>
              </w:rPr>
            </w:pPr>
          </w:p>
          <w:p w:rsidR="00184672" w:rsidRPr="00337E80" w:rsidRDefault="00184672" w:rsidP="00184672">
            <w:pPr>
              <w:tabs>
                <w:tab w:val="left" w:pos="8364"/>
              </w:tabs>
              <w:spacing w:after="0" w:line="240" w:lineRule="auto"/>
              <w:ind w:right="-567" w:firstLine="720"/>
              <w:jc w:val="left"/>
              <w:rPr>
                <w:sz w:val="20"/>
                <w:szCs w:val="20"/>
              </w:rPr>
            </w:pPr>
          </w:p>
          <w:p w:rsidR="00184672" w:rsidRPr="00337E80" w:rsidRDefault="00184672" w:rsidP="00184672">
            <w:pPr>
              <w:tabs>
                <w:tab w:val="left" w:pos="8364"/>
              </w:tabs>
              <w:spacing w:after="0" w:line="240" w:lineRule="auto"/>
              <w:ind w:right="-567" w:firstLine="720"/>
              <w:jc w:val="left"/>
              <w:rPr>
                <w:sz w:val="20"/>
                <w:szCs w:val="20"/>
              </w:rPr>
            </w:pPr>
          </w:p>
          <w:p w:rsidR="00184672" w:rsidRPr="00337E80" w:rsidRDefault="00184672" w:rsidP="00184672">
            <w:pPr>
              <w:tabs>
                <w:tab w:val="left" w:pos="8364"/>
              </w:tabs>
              <w:spacing w:after="0" w:line="240" w:lineRule="auto"/>
              <w:ind w:right="-567" w:firstLine="720"/>
              <w:jc w:val="left"/>
              <w:rPr>
                <w:sz w:val="20"/>
                <w:szCs w:val="20"/>
              </w:rPr>
            </w:pPr>
          </w:p>
        </w:tc>
      </w:tr>
    </w:tbl>
    <w:p w:rsidR="00184672" w:rsidRPr="00337E80" w:rsidRDefault="00184672" w:rsidP="00184672">
      <w:pPr>
        <w:tabs>
          <w:tab w:val="left" w:pos="8364"/>
        </w:tabs>
        <w:spacing w:after="0" w:line="360" w:lineRule="auto"/>
        <w:ind w:right="-567" w:firstLine="720"/>
        <w:rPr>
          <w:sz w:val="20"/>
          <w:szCs w:val="20"/>
        </w:rPr>
      </w:pPr>
    </w:p>
    <w:p w:rsidR="00184672" w:rsidRPr="00337E80" w:rsidRDefault="00184672" w:rsidP="00184672">
      <w:pPr>
        <w:tabs>
          <w:tab w:val="left" w:pos="8364"/>
        </w:tabs>
        <w:spacing w:after="0" w:line="240" w:lineRule="auto"/>
        <w:ind w:right="-567" w:firstLine="720"/>
        <w:jc w:val="left"/>
        <w:rPr>
          <w:szCs w:val="20"/>
        </w:rPr>
      </w:pPr>
      <w:r w:rsidRPr="00337E80">
        <w:rPr>
          <w:sz w:val="20"/>
          <w:szCs w:val="20"/>
        </w:rPr>
        <w:t>Руководитель разработки</w:t>
      </w:r>
      <w:r w:rsidRPr="00337E80">
        <w:rPr>
          <w:rFonts w:ascii="Symbol" w:hAnsi="Symbol"/>
          <w:sz w:val="20"/>
          <w:szCs w:val="20"/>
          <w:vertAlign w:val="superscript"/>
        </w:rPr>
        <w:footnoteReference w:customMarkFollows="1" w:id="3"/>
        <w:sym w:font="Symbol" w:char="F02A"/>
      </w:r>
      <w:r w:rsidRPr="00337E80">
        <w:rPr>
          <w:szCs w:val="20"/>
        </w:rPr>
        <w:t>___________________________________________</w:t>
      </w:r>
    </w:p>
    <w:p w:rsidR="00184672" w:rsidRPr="00337E80" w:rsidRDefault="00184672" w:rsidP="00184672">
      <w:pPr>
        <w:tabs>
          <w:tab w:val="left" w:pos="8364"/>
        </w:tabs>
        <w:spacing w:after="0" w:line="240" w:lineRule="auto"/>
        <w:ind w:right="-567" w:firstLine="720"/>
        <w:jc w:val="left"/>
        <w:rPr>
          <w:sz w:val="16"/>
          <w:szCs w:val="20"/>
        </w:rPr>
      </w:pPr>
      <w:r w:rsidRPr="00337E80">
        <w:rPr>
          <w:sz w:val="16"/>
          <w:szCs w:val="20"/>
        </w:rPr>
        <w:t xml:space="preserve">                                                       должность и наименование организации --      личная подпись        ФИО </w:t>
      </w:r>
    </w:p>
    <w:p w:rsidR="00184672" w:rsidRPr="00337E80" w:rsidRDefault="00184672" w:rsidP="00184672">
      <w:pPr>
        <w:tabs>
          <w:tab w:val="left" w:pos="8364"/>
        </w:tabs>
        <w:spacing w:after="0" w:line="240" w:lineRule="auto"/>
        <w:ind w:right="-567" w:firstLine="720"/>
        <w:jc w:val="left"/>
        <w:rPr>
          <w:sz w:val="16"/>
          <w:szCs w:val="20"/>
        </w:rPr>
      </w:pPr>
      <w:r w:rsidRPr="00337E80">
        <w:rPr>
          <w:sz w:val="16"/>
          <w:szCs w:val="20"/>
        </w:rPr>
        <w:t xml:space="preserve">                                                       разработчика стандарта                                                                     </w:t>
      </w:r>
    </w:p>
    <w:p w:rsidR="00184672" w:rsidRPr="00337E80" w:rsidRDefault="00184672" w:rsidP="00184672">
      <w:pPr>
        <w:tabs>
          <w:tab w:val="left" w:pos="8364"/>
        </w:tabs>
        <w:spacing w:after="0" w:line="240" w:lineRule="auto"/>
        <w:ind w:right="-567" w:firstLine="720"/>
        <w:jc w:val="left"/>
        <w:rPr>
          <w:sz w:val="16"/>
          <w:szCs w:val="20"/>
        </w:rPr>
      </w:pPr>
      <w:r w:rsidRPr="00337E80">
        <w:rPr>
          <w:sz w:val="16"/>
          <w:szCs w:val="20"/>
        </w:rPr>
        <w:t xml:space="preserve"> </w:t>
      </w:r>
    </w:p>
    <w:p w:rsidR="00184672" w:rsidRPr="00337E80" w:rsidRDefault="00184672" w:rsidP="00184672">
      <w:pPr>
        <w:tabs>
          <w:tab w:val="left" w:pos="8364"/>
        </w:tabs>
        <w:spacing w:after="0" w:line="240" w:lineRule="auto"/>
        <w:ind w:right="-567" w:firstLine="720"/>
        <w:jc w:val="left"/>
        <w:rPr>
          <w:sz w:val="16"/>
          <w:szCs w:val="20"/>
        </w:rPr>
      </w:pPr>
    </w:p>
    <w:p w:rsidR="00184672" w:rsidRPr="00337E80" w:rsidRDefault="00184672" w:rsidP="00184672">
      <w:pPr>
        <w:tabs>
          <w:tab w:val="left" w:pos="8364"/>
        </w:tabs>
        <w:spacing w:after="0" w:line="240" w:lineRule="auto"/>
        <w:ind w:right="-567" w:firstLine="720"/>
        <w:jc w:val="left"/>
        <w:rPr>
          <w:szCs w:val="20"/>
        </w:rPr>
      </w:pPr>
    </w:p>
    <w:p w:rsidR="00184672" w:rsidRPr="00337E80" w:rsidRDefault="00184672" w:rsidP="00184672">
      <w:pPr>
        <w:tabs>
          <w:tab w:val="left" w:pos="8364"/>
        </w:tabs>
        <w:spacing w:after="0" w:line="240" w:lineRule="auto"/>
        <w:ind w:right="-567" w:firstLine="720"/>
        <w:jc w:val="left"/>
        <w:rPr>
          <w:sz w:val="20"/>
          <w:szCs w:val="20"/>
        </w:rPr>
      </w:pPr>
      <w:r w:rsidRPr="00337E80">
        <w:rPr>
          <w:sz w:val="20"/>
          <w:szCs w:val="20"/>
        </w:rPr>
        <w:t>Разработчик стандарта или</w:t>
      </w:r>
    </w:p>
    <w:p w:rsidR="00184672" w:rsidRPr="00337E80" w:rsidRDefault="00184672" w:rsidP="00184672">
      <w:pPr>
        <w:tabs>
          <w:tab w:val="left" w:pos="8364"/>
        </w:tabs>
        <w:spacing w:after="0" w:line="240" w:lineRule="auto"/>
        <w:ind w:right="-567" w:firstLine="720"/>
        <w:jc w:val="left"/>
        <w:rPr>
          <w:sz w:val="20"/>
          <w:szCs w:val="20"/>
        </w:rPr>
      </w:pPr>
      <w:r w:rsidRPr="00337E80">
        <w:rPr>
          <w:sz w:val="20"/>
          <w:szCs w:val="20"/>
        </w:rPr>
        <w:t>иной составитель сводки отзывов     __________    ______________          _____________</w:t>
      </w:r>
    </w:p>
    <w:p w:rsidR="00184672" w:rsidRPr="00337E80" w:rsidRDefault="00184672" w:rsidP="00184672">
      <w:pPr>
        <w:tabs>
          <w:tab w:val="left" w:pos="8364"/>
        </w:tabs>
        <w:spacing w:after="0" w:line="240" w:lineRule="auto"/>
        <w:ind w:right="-567" w:firstLine="720"/>
        <w:jc w:val="left"/>
        <w:rPr>
          <w:sz w:val="16"/>
          <w:szCs w:val="20"/>
        </w:rPr>
      </w:pPr>
      <w:r w:rsidRPr="00337E80">
        <w:rPr>
          <w:sz w:val="16"/>
          <w:szCs w:val="20"/>
        </w:rPr>
        <w:t xml:space="preserve">                                                                                должность            личная подпись                           ФИО</w:t>
      </w:r>
    </w:p>
    <w:p w:rsidR="00184672" w:rsidRPr="00337E80" w:rsidRDefault="00184672" w:rsidP="00184672">
      <w:pPr>
        <w:tabs>
          <w:tab w:val="left" w:pos="8364"/>
        </w:tabs>
        <w:spacing w:after="0" w:line="240" w:lineRule="auto"/>
        <w:ind w:right="-567" w:firstLine="720"/>
        <w:jc w:val="left"/>
        <w:rPr>
          <w:sz w:val="20"/>
          <w:szCs w:val="20"/>
        </w:rPr>
      </w:pPr>
      <w:r w:rsidRPr="00337E80">
        <w:rPr>
          <w:sz w:val="16"/>
          <w:szCs w:val="20"/>
        </w:rPr>
        <w:t xml:space="preserve">                                                                                                                                                             </w:t>
      </w:r>
    </w:p>
    <w:p w:rsidR="00184672" w:rsidRPr="00337E80" w:rsidRDefault="00184672" w:rsidP="00184672">
      <w:pPr>
        <w:tabs>
          <w:tab w:val="left" w:pos="8364"/>
        </w:tabs>
        <w:spacing w:after="0" w:line="240" w:lineRule="auto"/>
        <w:ind w:right="-567" w:firstLine="720"/>
        <w:jc w:val="left"/>
        <w:rPr>
          <w:sz w:val="20"/>
          <w:szCs w:val="20"/>
        </w:rPr>
      </w:pPr>
    </w:p>
    <w:p w:rsidR="00184672" w:rsidRPr="00337E80" w:rsidRDefault="001D2420" w:rsidP="00184672">
      <w:pPr>
        <w:tabs>
          <w:tab w:val="left" w:pos="8364"/>
        </w:tabs>
        <w:spacing w:after="0" w:line="360" w:lineRule="auto"/>
        <w:ind w:right="-567" w:firstLine="720"/>
        <w:rPr>
          <w:sz w:val="20"/>
          <w:szCs w:val="20"/>
        </w:rPr>
      </w:pPr>
      <w:r w:rsidRPr="00337E80">
        <w:rPr>
          <w:noProof/>
          <w:sz w:val="20"/>
          <w:szCs w:val="20"/>
        </w:rPr>
        <w:pict>
          <v:shape id="Прямая со стрелкой 5" o:spid="_x0000_s1037" type="#_x0000_t32" style="position:absolute;left:0;text-align:left;margin-left:-12.85pt;margin-top:12.8pt;width:495pt;height:2.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"/>
        </w:pict>
      </w:r>
    </w:p>
    <w:p w:rsidR="00184672" w:rsidRPr="00337E80" w:rsidRDefault="00184672" w:rsidP="00184672">
      <w:pPr>
        <w:tabs>
          <w:tab w:val="left" w:pos="8364"/>
        </w:tabs>
        <w:spacing w:after="0" w:line="360" w:lineRule="auto"/>
        <w:ind w:right="-567" w:firstLine="0"/>
        <w:jc w:val="center"/>
        <w:rPr>
          <w:rFonts w:cs="Arial"/>
          <w:sz w:val="22"/>
        </w:rPr>
      </w:pPr>
      <w:r w:rsidRPr="00337E80">
        <w:rPr>
          <w:rFonts w:eastAsia="Calibri" w:cs="Arial"/>
          <w:sz w:val="22"/>
          <w:lang w:eastAsia="en-US"/>
        </w:rPr>
        <w:t>Рисунок Б.1</w:t>
      </w:r>
    </w:p>
    <w:p w:rsidR="00184672" w:rsidRPr="00337E80" w:rsidRDefault="00184672" w:rsidP="00184672">
      <w:pPr>
        <w:tabs>
          <w:tab w:val="left" w:pos="8364"/>
        </w:tabs>
        <w:spacing w:after="0" w:line="360" w:lineRule="auto"/>
        <w:ind w:right="-567" w:firstLine="720"/>
        <w:rPr>
          <w:sz w:val="20"/>
          <w:szCs w:val="20"/>
        </w:rPr>
      </w:pPr>
    </w:p>
    <w:p w:rsidR="00184672" w:rsidRPr="00337E80" w:rsidRDefault="00D41D6E" w:rsidP="00184672">
      <w:pPr>
        <w:spacing w:after="0" w:line="360" w:lineRule="auto"/>
        <w:ind w:firstLine="720"/>
        <w:rPr>
          <w:rFonts w:cs="Arial"/>
          <w:sz w:val="22"/>
        </w:rPr>
      </w:pPr>
      <w:r w:rsidRPr="00337E80">
        <w:rPr>
          <w:rFonts w:cs="Arial"/>
          <w:sz w:val="22"/>
        </w:rPr>
        <w:t>Б</w:t>
      </w:r>
      <w:r w:rsidR="00184672" w:rsidRPr="00337E80">
        <w:rPr>
          <w:rFonts w:cs="Arial"/>
          <w:sz w:val="22"/>
        </w:rPr>
        <w:t>.2 Сводку замечаний и предложений заполняют в следующей последовательности:</w:t>
      </w:r>
    </w:p>
    <w:p w:rsidR="00184672" w:rsidRPr="00337E80" w:rsidRDefault="00184672" w:rsidP="00184672">
      <w:pPr>
        <w:spacing w:after="0" w:line="360" w:lineRule="auto"/>
        <w:ind w:firstLine="720"/>
        <w:rPr>
          <w:rFonts w:cs="Arial"/>
          <w:sz w:val="22"/>
        </w:rPr>
      </w:pPr>
      <w:r w:rsidRPr="00337E80">
        <w:rPr>
          <w:rFonts w:cs="Arial"/>
          <w:sz w:val="22"/>
        </w:rPr>
        <w:t>- в целом по проекту</w:t>
      </w:r>
      <w:r w:rsidR="004837CC" w:rsidRPr="00337E80">
        <w:rPr>
          <w:rFonts w:cs="Arial"/>
          <w:sz w:val="22"/>
        </w:rPr>
        <w:t xml:space="preserve"> национального</w:t>
      </w:r>
      <w:r w:rsidRPr="00337E80">
        <w:rPr>
          <w:rFonts w:cs="Arial"/>
          <w:sz w:val="22"/>
        </w:rPr>
        <w:t xml:space="preserve"> стандарта;</w:t>
      </w:r>
    </w:p>
    <w:p w:rsidR="00184672" w:rsidRPr="00337E80" w:rsidRDefault="00184672" w:rsidP="00184672">
      <w:pPr>
        <w:spacing w:after="0" w:line="360" w:lineRule="auto"/>
        <w:ind w:firstLine="720"/>
        <w:rPr>
          <w:rFonts w:cs="Arial"/>
          <w:sz w:val="22"/>
        </w:rPr>
      </w:pPr>
      <w:r w:rsidRPr="00337E80">
        <w:rPr>
          <w:rFonts w:cs="Arial"/>
          <w:sz w:val="22"/>
        </w:rPr>
        <w:t>- по отдельным разделам, подразделам, пунктам, подпунктам, таблицам, графическим материалам (в порядке изложения стандарта);</w:t>
      </w:r>
    </w:p>
    <w:p w:rsidR="00184672" w:rsidRPr="00337E80" w:rsidRDefault="00184672" w:rsidP="00184672">
      <w:pPr>
        <w:spacing w:after="0" w:line="360" w:lineRule="auto"/>
        <w:ind w:firstLine="720"/>
        <w:rPr>
          <w:rFonts w:cs="Arial"/>
          <w:sz w:val="22"/>
        </w:rPr>
      </w:pPr>
      <w:r w:rsidRPr="00337E80">
        <w:rPr>
          <w:rFonts w:cs="Arial"/>
          <w:sz w:val="22"/>
        </w:rPr>
        <w:t>- по приложениям в целом и по их структурным элементам (в порядке их размещения).</w:t>
      </w:r>
    </w:p>
    <w:p w:rsidR="00184672" w:rsidRPr="00337E80" w:rsidRDefault="00D41D6E" w:rsidP="00184672">
      <w:pPr>
        <w:spacing w:after="0" w:line="360" w:lineRule="auto"/>
        <w:ind w:firstLine="720"/>
        <w:rPr>
          <w:rFonts w:cs="Arial"/>
          <w:noProof/>
          <w:sz w:val="22"/>
        </w:rPr>
      </w:pPr>
      <w:r w:rsidRPr="00337E80">
        <w:rPr>
          <w:rFonts w:cs="Arial"/>
          <w:noProof/>
          <w:sz w:val="22"/>
        </w:rPr>
        <w:lastRenderedPageBreak/>
        <w:t>Б</w:t>
      </w:r>
      <w:r w:rsidR="00184672" w:rsidRPr="00337E80">
        <w:rPr>
          <w:rFonts w:cs="Arial"/>
          <w:noProof/>
          <w:sz w:val="22"/>
        </w:rPr>
        <w:t>.3 Замечания и предложения, которые высказаны в отзывах различных организаций, но относятся к одному структурному элементу, приводят вместе, но в разных строках.</w:t>
      </w:r>
    </w:p>
    <w:p w:rsidR="00184672" w:rsidRPr="00337E80" w:rsidRDefault="00D41D6E" w:rsidP="00184672">
      <w:pPr>
        <w:spacing w:after="0" w:line="360" w:lineRule="auto"/>
        <w:ind w:firstLine="720"/>
        <w:rPr>
          <w:rFonts w:cs="Arial"/>
          <w:sz w:val="22"/>
        </w:rPr>
      </w:pPr>
      <w:r w:rsidRPr="00337E80">
        <w:rPr>
          <w:rFonts w:cs="Arial"/>
          <w:sz w:val="22"/>
        </w:rPr>
        <w:t>Б</w:t>
      </w:r>
      <w:r w:rsidR="00184672" w:rsidRPr="00337E80">
        <w:rPr>
          <w:rFonts w:cs="Arial"/>
          <w:sz w:val="22"/>
        </w:rPr>
        <w:t>.4 При первом упоминании в сводке замечаний и предложений организации, представившей отзыв, указывают реквизиты сопроводительного документа или дату направления отзыва заинтересованным лицом по электронной почте.</w:t>
      </w:r>
    </w:p>
    <w:p w:rsidR="00184672" w:rsidRPr="00337E80" w:rsidRDefault="00D41D6E" w:rsidP="00184672">
      <w:pPr>
        <w:spacing w:after="0" w:line="360" w:lineRule="auto"/>
        <w:ind w:firstLine="720"/>
        <w:rPr>
          <w:rFonts w:cs="Arial"/>
          <w:sz w:val="22"/>
        </w:rPr>
      </w:pPr>
      <w:r w:rsidRPr="00337E80">
        <w:rPr>
          <w:rFonts w:cs="Arial"/>
          <w:sz w:val="22"/>
        </w:rPr>
        <w:t>Б</w:t>
      </w:r>
      <w:r w:rsidR="00184672" w:rsidRPr="00337E80">
        <w:rPr>
          <w:rFonts w:cs="Arial"/>
          <w:sz w:val="22"/>
        </w:rPr>
        <w:t>.5 Заключение разработчика приводят с использованием следующих типовых формулировок:</w:t>
      </w:r>
    </w:p>
    <w:p w:rsidR="00184672" w:rsidRPr="00337E80" w:rsidRDefault="00184672" w:rsidP="00184672">
      <w:pPr>
        <w:spacing w:after="0" w:line="360" w:lineRule="auto"/>
        <w:ind w:firstLine="720"/>
        <w:rPr>
          <w:rFonts w:cs="Arial"/>
          <w:sz w:val="22"/>
        </w:rPr>
      </w:pPr>
      <w:r w:rsidRPr="00337E80">
        <w:rPr>
          <w:rFonts w:cs="Arial"/>
          <w:sz w:val="22"/>
        </w:rPr>
        <w:t>- «Принято»;</w:t>
      </w:r>
    </w:p>
    <w:p w:rsidR="00184672" w:rsidRPr="00337E80" w:rsidRDefault="00184672" w:rsidP="00184672">
      <w:pPr>
        <w:spacing w:after="0" w:line="360" w:lineRule="auto"/>
        <w:ind w:firstLine="720"/>
        <w:rPr>
          <w:rFonts w:cs="Arial"/>
          <w:sz w:val="22"/>
        </w:rPr>
      </w:pPr>
      <w:r w:rsidRPr="00337E80">
        <w:rPr>
          <w:rFonts w:cs="Arial"/>
          <w:sz w:val="22"/>
        </w:rPr>
        <w:t>- «Принято частично» с указанием части, относительно которой учтено данное замечание или предложение;</w:t>
      </w:r>
    </w:p>
    <w:p w:rsidR="00184672" w:rsidRPr="00337E80" w:rsidRDefault="00184672" w:rsidP="00184672">
      <w:pPr>
        <w:spacing w:after="0" w:line="360" w:lineRule="auto"/>
        <w:ind w:firstLine="720"/>
        <w:rPr>
          <w:rFonts w:cs="Arial"/>
          <w:sz w:val="22"/>
        </w:rPr>
      </w:pPr>
      <w:r w:rsidRPr="00337E80">
        <w:rPr>
          <w:rFonts w:cs="Arial"/>
          <w:sz w:val="22"/>
        </w:rPr>
        <w:t>- «Отклонено» с приведением обоснования нецелесообразности учета данного замечания или предложения;</w:t>
      </w:r>
    </w:p>
    <w:p w:rsidR="00184672" w:rsidRPr="00337E80" w:rsidRDefault="00184672" w:rsidP="00184672">
      <w:pPr>
        <w:spacing w:after="0" w:line="360" w:lineRule="auto"/>
        <w:ind w:firstLine="720"/>
        <w:rPr>
          <w:rFonts w:cs="Arial"/>
          <w:sz w:val="22"/>
        </w:rPr>
      </w:pPr>
      <w:r w:rsidRPr="00337E80">
        <w:rPr>
          <w:rFonts w:cs="Arial"/>
          <w:sz w:val="22"/>
        </w:rPr>
        <w:t>- «Принято к сведению», если содержание данного замечания или предложения не предполагает его учет при доработке проекта или относится к структурному элементу, который исключен или изменен по другой причине;</w:t>
      </w:r>
    </w:p>
    <w:p w:rsidR="00184672" w:rsidRPr="00337E80" w:rsidRDefault="00184672" w:rsidP="00184672">
      <w:pPr>
        <w:spacing w:after="0" w:line="360" w:lineRule="auto"/>
        <w:ind w:firstLine="720"/>
        <w:rPr>
          <w:rFonts w:cs="Arial"/>
          <w:sz w:val="22"/>
        </w:rPr>
      </w:pPr>
      <w:r w:rsidRPr="00337E80">
        <w:rPr>
          <w:rFonts w:cs="Arial"/>
          <w:sz w:val="22"/>
        </w:rPr>
        <w:t>- «Предложено обсудить на заседании ТК (ПТК или ином согласительном совещании)».</w:t>
      </w:r>
    </w:p>
    <w:p w:rsidR="00184672" w:rsidRPr="00337E80" w:rsidRDefault="00184672" w:rsidP="00184672">
      <w:pPr>
        <w:spacing w:after="0" w:line="240" w:lineRule="auto"/>
        <w:ind w:firstLine="0"/>
        <w:jc w:val="left"/>
        <w:rPr>
          <w:rFonts w:ascii="Times New Roman" w:hAnsi="Times New Roman"/>
          <w:sz w:val="22"/>
        </w:rPr>
      </w:pPr>
    </w:p>
    <w:p w:rsidR="00184672" w:rsidRPr="00337E80" w:rsidRDefault="00184672" w:rsidP="00184672">
      <w:pPr>
        <w:tabs>
          <w:tab w:val="left" w:pos="8364"/>
        </w:tabs>
        <w:spacing w:after="0" w:line="360" w:lineRule="auto"/>
        <w:ind w:right="-567" w:firstLine="720"/>
        <w:rPr>
          <w:sz w:val="22"/>
        </w:rPr>
      </w:pPr>
    </w:p>
    <w:p w:rsidR="00D464D2" w:rsidRPr="00337E80" w:rsidRDefault="00D464D2" w:rsidP="00D464D2">
      <w:pPr>
        <w:keepNext/>
        <w:pageBreakBefore/>
        <w:spacing w:after="0" w:line="360" w:lineRule="auto"/>
        <w:ind w:firstLine="0"/>
        <w:jc w:val="center"/>
        <w:rPr>
          <w:rFonts w:cs="Arial"/>
          <w:b/>
          <w:szCs w:val="24"/>
        </w:rPr>
      </w:pPr>
      <w:r w:rsidRPr="00337E80">
        <w:rPr>
          <w:rFonts w:cs="Arial"/>
          <w:b/>
          <w:szCs w:val="24"/>
        </w:rPr>
        <w:lastRenderedPageBreak/>
        <w:t>Приложение В</w:t>
      </w:r>
    </w:p>
    <w:p w:rsidR="00D464D2" w:rsidRPr="00337E80" w:rsidRDefault="00D464D2" w:rsidP="00D464D2">
      <w:pPr>
        <w:pStyle w:val="PRZag-19B"/>
        <w:rPr>
          <w:color w:val="auto"/>
          <w:sz w:val="24"/>
        </w:rPr>
      </w:pPr>
      <w:r w:rsidRPr="00337E80">
        <w:rPr>
          <w:color w:val="auto"/>
          <w:sz w:val="24"/>
        </w:rPr>
        <w:t>(обязательное)</w:t>
      </w:r>
    </w:p>
    <w:p w:rsidR="00D464D2" w:rsidRPr="00337E80" w:rsidRDefault="00D464D2" w:rsidP="00D464D2">
      <w:pPr>
        <w:pStyle w:val="PRZag-19B"/>
        <w:rPr>
          <w:color w:val="auto"/>
        </w:rPr>
      </w:pPr>
    </w:p>
    <w:p w:rsidR="00D464D2" w:rsidRPr="00337E80" w:rsidRDefault="00D464D2" w:rsidP="00D464D2">
      <w:pPr>
        <w:pStyle w:val="PRZag-19B"/>
        <w:rPr>
          <w:color w:val="auto"/>
        </w:rPr>
      </w:pPr>
    </w:p>
    <w:p w:rsidR="00D464D2" w:rsidRPr="00337E80" w:rsidRDefault="00D464D2" w:rsidP="00D464D2">
      <w:pPr>
        <w:pStyle w:val="PRZag-19B"/>
        <w:rPr>
          <w:color w:val="auto"/>
        </w:rPr>
      </w:pPr>
    </w:p>
    <w:p w:rsidR="00D464D2" w:rsidRPr="00337E80" w:rsidRDefault="00D464D2" w:rsidP="00D464D2">
      <w:pPr>
        <w:pStyle w:val="PRTitli10B"/>
        <w:rPr>
          <w:color w:val="auto"/>
          <w:sz w:val="22"/>
        </w:rPr>
      </w:pPr>
      <w:r w:rsidRPr="00337E80">
        <w:rPr>
          <w:color w:val="auto"/>
          <w:sz w:val="22"/>
        </w:rPr>
        <w:t>Комплект документов (дело стандарта)</w:t>
      </w:r>
    </w:p>
    <w:p w:rsidR="00D464D2" w:rsidRPr="00337E80" w:rsidRDefault="00D464D2" w:rsidP="00D464D2">
      <w:pPr>
        <w:pStyle w:val="PRBody90"/>
        <w:rPr>
          <w:color w:val="auto"/>
        </w:rPr>
      </w:pPr>
    </w:p>
    <w:p w:rsidR="00D464D2" w:rsidRPr="00337E80" w:rsidRDefault="00D464D2" w:rsidP="00D464D2">
      <w:pPr>
        <w:pStyle w:val="PRBody90"/>
        <w:rPr>
          <w:color w:val="auto"/>
          <w:sz w:val="20"/>
        </w:rPr>
      </w:pPr>
      <w:r w:rsidRPr="00337E80">
        <w:rPr>
          <w:color w:val="auto"/>
          <w:sz w:val="20"/>
        </w:rPr>
        <w:t>1. Проект</w:t>
      </w:r>
      <w:r w:rsidR="004837CC" w:rsidRPr="00337E80">
        <w:rPr>
          <w:color w:val="auto"/>
          <w:sz w:val="20"/>
        </w:rPr>
        <w:t xml:space="preserve"> национального</w:t>
      </w:r>
      <w:r w:rsidRPr="00337E80">
        <w:rPr>
          <w:color w:val="auto"/>
          <w:sz w:val="20"/>
        </w:rPr>
        <w:t xml:space="preserve"> стандарта на бумажном носителе со штампом «В набор» на каждой странице проекта </w:t>
      </w:r>
      <w:r w:rsidR="004837CC" w:rsidRPr="00337E80">
        <w:rPr>
          <w:color w:val="auto"/>
          <w:sz w:val="20"/>
        </w:rPr>
        <w:t xml:space="preserve">национального </w:t>
      </w:r>
      <w:r w:rsidRPr="00337E80">
        <w:rPr>
          <w:color w:val="auto"/>
          <w:sz w:val="20"/>
        </w:rPr>
        <w:t xml:space="preserve">стандарта и указанием на титульном листе даты его простановки, подписей и контактных данных руководителя разработки и лиц, ответственных за редактирование проекта </w:t>
      </w:r>
      <w:r w:rsidR="004837CC" w:rsidRPr="00337E80">
        <w:rPr>
          <w:color w:val="auto"/>
          <w:sz w:val="20"/>
        </w:rPr>
        <w:t xml:space="preserve">национального </w:t>
      </w:r>
      <w:r w:rsidRPr="00337E80">
        <w:rPr>
          <w:color w:val="auto"/>
          <w:sz w:val="20"/>
        </w:rPr>
        <w:t>стандарта.</w:t>
      </w:r>
    </w:p>
    <w:p w:rsidR="00D464D2" w:rsidRPr="00337E80" w:rsidRDefault="00D464D2" w:rsidP="00D464D2">
      <w:pPr>
        <w:pStyle w:val="PRBody90"/>
        <w:rPr>
          <w:color w:val="auto"/>
          <w:sz w:val="20"/>
        </w:rPr>
      </w:pPr>
      <w:r w:rsidRPr="00337E80">
        <w:rPr>
          <w:color w:val="auto"/>
          <w:sz w:val="20"/>
        </w:rPr>
        <w:t xml:space="preserve">2. Аутентичная электронная версия проекта </w:t>
      </w:r>
      <w:r w:rsidR="004837CC" w:rsidRPr="00337E80">
        <w:rPr>
          <w:color w:val="auto"/>
          <w:sz w:val="20"/>
        </w:rPr>
        <w:t xml:space="preserve">национального </w:t>
      </w:r>
      <w:r w:rsidRPr="00337E80">
        <w:rPr>
          <w:color w:val="auto"/>
          <w:sz w:val="20"/>
        </w:rPr>
        <w:t>стандарта на CD/DVD</w:t>
      </w:r>
      <w:r w:rsidR="00A8262C" w:rsidRPr="00337E80">
        <w:rPr>
          <w:color w:val="auto"/>
          <w:sz w:val="20"/>
        </w:rPr>
        <w:t xml:space="preserve"> или ином электронном </w:t>
      </w:r>
      <w:r w:rsidRPr="00337E80">
        <w:rPr>
          <w:color w:val="auto"/>
          <w:sz w:val="20"/>
        </w:rPr>
        <w:t>носителе</w:t>
      </w:r>
      <w:r w:rsidR="00A8262C" w:rsidRPr="00337E80">
        <w:rPr>
          <w:color w:val="auto"/>
          <w:sz w:val="20"/>
        </w:rPr>
        <w:t xml:space="preserve"> данных</w:t>
      </w:r>
      <w:r w:rsidRPr="00337E80">
        <w:rPr>
          <w:color w:val="auto"/>
          <w:sz w:val="20"/>
        </w:rPr>
        <w:t xml:space="preserve"> в формате </w:t>
      </w:r>
      <w:r w:rsidR="00EC4629" w:rsidRPr="00337E80">
        <w:rPr>
          <w:color w:val="auto"/>
          <w:sz w:val="20"/>
        </w:rPr>
        <w:t>.</w:t>
      </w:r>
      <w:r w:rsidR="00EC4629" w:rsidRPr="00337E80">
        <w:rPr>
          <w:color w:val="auto"/>
          <w:sz w:val="20"/>
          <w:lang w:val="en-US"/>
        </w:rPr>
        <w:t>doc</w:t>
      </w:r>
      <w:r w:rsidR="00EC4629" w:rsidRPr="00337E80">
        <w:rPr>
          <w:color w:val="auto"/>
          <w:sz w:val="20"/>
        </w:rPr>
        <w:t xml:space="preserve"> и .</w:t>
      </w:r>
      <w:proofErr w:type="spellStart"/>
      <w:r w:rsidR="00EC4629" w:rsidRPr="00337E80">
        <w:rPr>
          <w:color w:val="auto"/>
          <w:sz w:val="20"/>
          <w:lang w:val="en-US"/>
        </w:rPr>
        <w:t>docx</w:t>
      </w:r>
      <w:proofErr w:type="spellEnd"/>
      <w:r w:rsidRPr="00337E80">
        <w:rPr>
          <w:color w:val="auto"/>
          <w:sz w:val="20"/>
        </w:rPr>
        <w:t xml:space="preserve"> версии не ниже 2003 (запись двух или более проектов на одном носителе не допускается)</w:t>
      </w:r>
      <w:r w:rsidR="0022364B" w:rsidRPr="00337E80">
        <w:rPr>
          <w:rStyle w:val="afd"/>
          <w:color w:val="auto"/>
          <w:sz w:val="20"/>
        </w:rPr>
        <w:footnoteReference w:id="4"/>
      </w:r>
      <w:r w:rsidRPr="00337E80">
        <w:rPr>
          <w:color w:val="auto"/>
          <w:sz w:val="20"/>
        </w:rPr>
        <w:t>.</w:t>
      </w:r>
    </w:p>
    <w:p w:rsidR="00D464D2" w:rsidRPr="00337E80" w:rsidRDefault="00D464D2" w:rsidP="00D464D2">
      <w:pPr>
        <w:pStyle w:val="PRBody90"/>
        <w:rPr>
          <w:color w:val="auto"/>
          <w:sz w:val="20"/>
        </w:rPr>
      </w:pPr>
      <w:r w:rsidRPr="00337E80">
        <w:rPr>
          <w:color w:val="auto"/>
          <w:sz w:val="20"/>
        </w:rPr>
        <w:t>3.</w:t>
      </w:r>
      <w:r w:rsidR="0022364B" w:rsidRPr="00337E80">
        <w:rPr>
          <w:color w:val="auto"/>
        </w:rPr>
        <w:t xml:space="preserve"> </w:t>
      </w:r>
      <w:r w:rsidR="0022364B" w:rsidRPr="00337E80">
        <w:rPr>
          <w:color w:val="auto"/>
          <w:sz w:val="20"/>
        </w:rPr>
        <w:t>Пояснительная записка к проекту национального стандарта.</w:t>
      </w:r>
    </w:p>
    <w:p w:rsidR="00D464D2" w:rsidRPr="00337E80" w:rsidRDefault="00D464D2" w:rsidP="00D464D2">
      <w:pPr>
        <w:pStyle w:val="PRBody90"/>
        <w:rPr>
          <w:color w:val="auto"/>
          <w:sz w:val="20"/>
        </w:rPr>
      </w:pPr>
      <w:r w:rsidRPr="00337E80">
        <w:rPr>
          <w:color w:val="auto"/>
          <w:sz w:val="20"/>
        </w:rPr>
        <w:t>4. Экспертное заключение по проекту</w:t>
      </w:r>
      <w:r w:rsidR="004837CC" w:rsidRPr="00337E80">
        <w:rPr>
          <w:color w:val="auto"/>
        </w:rPr>
        <w:t xml:space="preserve"> </w:t>
      </w:r>
      <w:r w:rsidR="004837CC" w:rsidRPr="00337E80">
        <w:rPr>
          <w:color w:val="auto"/>
          <w:sz w:val="20"/>
        </w:rPr>
        <w:t>национального</w:t>
      </w:r>
      <w:r w:rsidRPr="00337E80">
        <w:rPr>
          <w:color w:val="auto"/>
          <w:sz w:val="20"/>
        </w:rPr>
        <w:t xml:space="preserve"> стандарта.</w:t>
      </w:r>
    </w:p>
    <w:p w:rsidR="00D464D2" w:rsidRPr="00337E80" w:rsidRDefault="00D464D2" w:rsidP="00D464D2">
      <w:pPr>
        <w:pStyle w:val="PRBody90"/>
        <w:rPr>
          <w:color w:val="auto"/>
          <w:sz w:val="20"/>
        </w:rPr>
      </w:pPr>
      <w:r w:rsidRPr="00337E80">
        <w:rPr>
          <w:color w:val="auto"/>
          <w:sz w:val="20"/>
        </w:rPr>
        <w:t xml:space="preserve">5. Сводка </w:t>
      </w:r>
      <w:r w:rsidR="00262A46" w:rsidRPr="00337E80">
        <w:rPr>
          <w:color w:val="auto"/>
          <w:sz w:val="20"/>
        </w:rPr>
        <w:t>замечаний и предложений по первой редакции проекта национального стандарта</w:t>
      </w:r>
      <w:r w:rsidRPr="00337E80">
        <w:rPr>
          <w:color w:val="auto"/>
          <w:sz w:val="20"/>
        </w:rPr>
        <w:t>.</w:t>
      </w:r>
    </w:p>
    <w:p w:rsidR="00D464D2" w:rsidRPr="00337E80" w:rsidRDefault="00D464D2" w:rsidP="00D464D2">
      <w:pPr>
        <w:pStyle w:val="PRBody90"/>
        <w:rPr>
          <w:color w:val="auto"/>
          <w:sz w:val="20"/>
        </w:rPr>
      </w:pPr>
      <w:r w:rsidRPr="00337E80">
        <w:rPr>
          <w:color w:val="auto"/>
          <w:sz w:val="20"/>
        </w:rPr>
        <w:t>6. Протокол заседания ТК (ПТК) либо выписка из него</w:t>
      </w:r>
      <w:r w:rsidR="00A8262C" w:rsidRPr="00337E80">
        <w:rPr>
          <w:color w:val="auto"/>
          <w:sz w:val="20"/>
        </w:rPr>
        <w:t>, содержащее мотивированное предложение ТК (ПТК) об утверждении национального стандарта</w:t>
      </w:r>
      <w:r w:rsidRPr="00337E80">
        <w:rPr>
          <w:color w:val="auto"/>
          <w:sz w:val="20"/>
        </w:rPr>
        <w:t>.</w:t>
      </w:r>
    </w:p>
    <w:p w:rsidR="00D464D2" w:rsidRPr="00337E80" w:rsidRDefault="00D464D2" w:rsidP="00D464D2">
      <w:pPr>
        <w:pStyle w:val="PRBody90"/>
        <w:rPr>
          <w:color w:val="auto"/>
          <w:sz w:val="20"/>
        </w:rPr>
      </w:pPr>
      <w:r w:rsidRPr="00337E80">
        <w:rPr>
          <w:color w:val="auto"/>
          <w:sz w:val="20"/>
        </w:rPr>
        <w:t>7. Проект приказа об утверждении стандарта.</w:t>
      </w:r>
    </w:p>
    <w:p w:rsidR="00D464D2" w:rsidRPr="00337E80" w:rsidRDefault="00E352F0" w:rsidP="00D464D2">
      <w:pPr>
        <w:pStyle w:val="PRBody90"/>
        <w:rPr>
          <w:color w:val="auto"/>
          <w:sz w:val="20"/>
        </w:rPr>
      </w:pPr>
      <w:r w:rsidRPr="00337E80">
        <w:rPr>
          <w:color w:val="auto"/>
          <w:sz w:val="20"/>
        </w:rPr>
        <w:t>8</w:t>
      </w:r>
      <w:r w:rsidR="00D464D2" w:rsidRPr="00337E80">
        <w:rPr>
          <w:color w:val="auto"/>
          <w:sz w:val="20"/>
        </w:rPr>
        <w:t xml:space="preserve">. </w:t>
      </w:r>
      <w:r w:rsidR="00A8262C" w:rsidRPr="00337E80">
        <w:rPr>
          <w:color w:val="auto"/>
          <w:sz w:val="20"/>
        </w:rPr>
        <w:t>Копия титульного листа со штампом «официальный перевод» и указанием номера регистрации, н</w:t>
      </w:r>
      <w:r w:rsidR="00D464D2" w:rsidRPr="00337E80">
        <w:rPr>
          <w:color w:val="auto"/>
          <w:sz w:val="20"/>
        </w:rPr>
        <w:t>адлежащим образом заверенн</w:t>
      </w:r>
      <w:r w:rsidR="00A8262C" w:rsidRPr="00337E80">
        <w:rPr>
          <w:color w:val="auto"/>
          <w:sz w:val="20"/>
        </w:rPr>
        <w:t>ого</w:t>
      </w:r>
      <w:r w:rsidR="00D464D2" w:rsidRPr="00337E80">
        <w:rPr>
          <w:color w:val="auto"/>
          <w:sz w:val="20"/>
        </w:rPr>
        <w:t xml:space="preserve"> </w:t>
      </w:r>
      <w:r w:rsidR="00262A46" w:rsidRPr="00337E80">
        <w:rPr>
          <w:color w:val="auto"/>
          <w:sz w:val="20"/>
        </w:rPr>
        <w:t xml:space="preserve">по ГОСТ Р 1.7 </w:t>
      </w:r>
      <w:r w:rsidR="00D464D2" w:rsidRPr="00337E80">
        <w:rPr>
          <w:color w:val="auto"/>
          <w:sz w:val="20"/>
        </w:rPr>
        <w:t>перевод</w:t>
      </w:r>
      <w:r w:rsidR="00A8262C" w:rsidRPr="00337E80">
        <w:rPr>
          <w:color w:val="auto"/>
          <w:sz w:val="20"/>
        </w:rPr>
        <w:t>а</w:t>
      </w:r>
      <w:r w:rsidR="00D464D2" w:rsidRPr="00337E80">
        <w:rPr>
          <w:color w:val="auto"/>
          <w:sz w:val="20"/>
        </w:rPr>
        <w:t xml:space="preserve"> на русский язык международного стандарта, регионального стандарта, регионального свода правил, стандарта иностранного государства, свода правил иностранного государства или международный стандарт на русском языке (русская версия), зарегистрированный в Федеральном информационном фонде стандартов (для стандартов, разработанных на основе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w:t>
      </w:r>
      <w:r w:rsidR="005873E2" w:rsidRPr="00337E80">
        <w:rPr>
          <w:color w:val="auto"/>
          <w:sz w:val="20"/>
        </w:rPr>
        <w:t xml:space="preserve"> </w:t>
      </w:r>
    </w:p>
    <w:p w:rsidR="0022364B" w:rsidRPr="00337E80" w:rsidRDefault="0022364B" w:rsidP="00D464D2">
      <w:pPr>
        <w:pStyle w:val="PRBody90"/>
        <w:rPr>
          <w:color w:val="auto"/>
          <w:sz w:val="20"/>
        </w:rPr>
      </w:pPr>
      <w:r w:rsidRPr="00337E80">
        <w:rPr>
          <w:color w:val="auto"/>
          <w:sz w:val="20"/>
        </w:rPr>
        <w:t>9. Сопроводительное письмо о направлении проекта национального стандарта</w:t>
      </w:r>
    </w:p>
    <w:p w:rsidR="00D464D2" w:rsidRPr="00337E80" w:rsidRDefault="00D464D2" w:rsidP="00D464D2">
      <w:pPr>
        <w:pStyle w:val="PRBody9"/>
        <w:rPr>
          <w:color w:val="auto"/>
          <w:sz w:val="20"/>
        </w:rPr>
      </w:pPr>
    </w:p>
    <w:p w:rsidR="00833B47" w:rsidRPr="00337E80" w:rsidRDefault="00833B47" w:rsidP="00441468">
      <w:pPr>
        <w:keepNext/>
        <w:pageBreakBefore/>
        <w:spacing w:after="0" w:line="360" w:lineRule="auto"/>
        <w:ind w:firstLine="0"/>
        <w:jc w:val="center"/>
        <w:rPr>
          <w:rFonts w:cs="Arial"/>
          <w:b/>
          <w:szCs w:val="24"/>
        </w:rPr>
      </w:pPr>
      <w:r w:rsidRPr="00337E80">
        <w:rPr>
          <w:rFonts w:cs="Arial"/>
          <w:b/>
          <w:szCs w:val="24"/>
        </w:rPr>
        <w:lastRenderedPageBreak/>
        <w:t xml:space="preserve">Приложение </w:t>
      </w:r>
      <w:r w:rsidR="00E352F0" w:rsidRPr="00337E80">
        <w:rPr>
          <w:rFonts w:cs="Arial"/>
          <w:b/>
          <w:szCs w:val="24"/>
        </w:rPr>
        <w:t>Г</w:t>
      </w:r>
    </w:p>
    <w:p w:rsidR="00833B47" w:rsidRPr="00337E80" w:rsidRDefault="00833B47" w:rsidP="00833B47">
      <w:pPr>
        <w:spacing w:after="0"/>
        <w:ind w:firstLine="0"/>
        <w:jc w:val="center"/>
        <w:rPr>
          <w:b/>
          <w:sz w:val="20"/>
          <w:szCs w:val="18"/>
        </w:rPr>
      </w:pPr>
      <w:r w:rsidRPr="00337E80">
        <w:rPr>
          <w:b/>
          <w:sz w:val="20"/>
          <w:szCs w:val="18"/>
        </w:rPr>
        <w:t>(</w:t>
      </w:r>
      <w:r w:rsidRPr="00337E80">
        <w:rPr>
          <w:b/>
          <w:szCs w:val="18"/>
        </w:rPr>
        <w:t>рекомендуемое</w:t>
      </w:r>
      <w:r w:rsidRPr="00337E80">
        <w:rPr>
          <w:b/>
          <w:sz w:val="20"/>
          <w:szCs w:val="18"/>
        </w:rPr>
        <w:t>)</w:t>
      </w:r>
    </w:p>
    <w:p w:rsidR="00833B47" w:rsidRPr="00337E80" w:rsidRDefault="00833B47" w:rsidP="00833B47">
      <w:pPr>
        <w:spacing w:after="0"/>
        <w:ind w:firstLine="0"/>
        <w:jc w:val="center"/>
        <w:rPr>
          <w:b/>
          <w:sz w:val="22"/>
          <w:szCs w:val="18"/>
        </w:rPr>
      </w:pPr>
      <w:r w:rsidRPr="00337E80">
        <w:rPr>
          <w:b/>
          <w:sz w:val="22"/>
          <w:szCs w:val="18"/>
        </w:rPr>
        <w:t>Порядок внесения изменений и поправок в экземпляры национального стандарта</w:t>
      </w:r>
    </w:p>
    <w:p w:rsidR="00833B47" w:rsidRPr="00337E80" w:rsidRDefault="00E352F0" w:rsidP="00833B47">
      <w:pPr>
        <w:autoSpaceDE w:val="0"/>
        <w:autoSpaceDN w:val="0"/>
        <w:adjustRightInd w:val="0"/>
        <w:spacing w:line="360" w:lineRule="auto"/>
        <w:ind w:firstLine="720"/>
        <w:rPr>
          <w:sz w:val="22"/>
        </w:rPr>
      </w:pPr>
      <w:r w:rsidRPr="00337E80">
        <w:rPr>
          <w:sz w:val="22"/>
        </w:rPr>
        <w:t>Г</w:t>
      </w:r>
      <w:r w:rsidR="00833B47" w:rsidRPr="00337E80">
        <w:rPr>
          <w:sz w:val="22"/>
        </w:rPr>
        <w:t>.1 Для внесения изменения (поправки) в экземпляр официально опубликованного национального стандарта Российской Федерации, находящийся у пользователя, в библиотеке или в фонде научно-технической информации, текст данного изменения (поправки), официально опубликованный в ИУС, размножают любым способом копирования и подклеивают (или надежно прикрепляют иным способом) к корешку первой страницы стандарта.</w:t>
      </w:r>
    </w:p>
    <w:p w:rsidR="00833B47" w:rsidRPr="00337E80" w:rsidRDefault="00E352F0" w:rsidP="00833B47">
      <w:pPr>
        <w:autoSpaceDE w:val="0"/>
        <w:autoSpaceDN w:val="0"/>
        <w:adjustRightInd w:val="0"/>
        <w:spacing w:line="360" w:lineRule="auto"/>
        <w:ind w:firstLine="720"/>
        <w:rPr>
          <w:sz w:val="22"/>
        </w:rPr>
      </w:pPr>
      <w:r w:rsidRPr="00337E80">
        <w:rPr>
          <w:sz w:val="22"/>
        </w:rPr>
        <w:t>Г</w:t>
      </w:r>
      <w:r w:rsidR="00833B47" w:rsidRPr="00337E80">
        <w:rPr>
          <w:sz w:val="22"/>
        </w:rPr>
        <w:t>.2 Экземпляр ИУС, на основании которого были внесены изменения (поправки) в стандарты, оставляют в качестве контрольного.</w:t>
      </w:r>
    </w:p>
    <w:p w:rsidR="00833B47" w:rsidRPr="00337E80" w:rsidRDefault="00E352F0" w:rsidP="00833B47">
      <w:pPr>
        <w:autoSpaceDE w:val="0"/>
        <w:autoSpaceDN w:val="0"/>
        <w:adjustRightInd w:val="0"/>
        <w:spacing w:line="360" w:lineRule="auto"/>
        <w:ind w:firstLine="720"/>
        <w:rPr>
          <w:sz w:val="22"/>
        </w:rPr>
      </w:pPr>
      <w:r w:rsidRPr="00337E80">
        <w:rPr>
          <w:sz w:val="22"/>
        </w:rPr>
        <w:t>Г</w:t>
      </w:r>
      <w:r w:rsidR="00833B47" w:rsidRPr="00337E80">
        <w:rPr>
          <w:sz w:val="22"/>
        </w:rPr>
        <w:t>.3 На первой странице контрольного экземпляра ИУС ставят штамп (или делают запись) «Контрольный экземпляр». Контрольный экземпляр указателя хранят в том подразделении организации-пользователя, которое осуществляет учет и хранение официально опубликованных национальных стандартов.</w:t>
      </w:r>
    </w:p>
    <w:p w:rsidR="0042294C" w:rsidRPr="00337E80" w:rsidRDefault="0042294C" w:rsidP="00772BE8">
      <w:pPr>
        <w:pStyle w:val="af2"/>
        <w:rPr>
          <w:lang w:val="ru-RU"/>
        </w:rPr>
      </w:pPr>
      <w:r w:rsidRPr="00337E80">
        <w:rPr>
          <w:lang w:val="ru-RU"/>
        </w:rPr>
        <w:br w:type="page"/>
      </w:r>
    </w:p>
    <w:p w:rsidR="00CF2262" w:rsidRPr="00337E80" w:rsidRDefault="00CF2262" w:rsidP="00CF2262">
      <w:pPr>
        <w:pageBreakBefore/>
        <w:widowControl w:val="0"/>
        <w:kinsoku w:val="0"/>
        <w:overflowPunct w:val="0"/>
        <w:autoSpaceDE w:val="0"/>
        <w:autoSpaceDN w:val="0"/>
        <w:adjustRightInd w:val="0"/>
        <w:spacing w:before="80" w:after="0" w:line="360" w:lineRule="auto"/>
        <w:ind w:firstLine="6"/>
        <w:jc w:val="center"/>
        <w:rPr>
          <w:rFonts w:cs="Arial"/>
          <w:b/>
          <w:spacing w:val="-3"/>
          <w:w w:val="105"/>
          <w:szCs w:val="18"/>
        </w:rPr>
      </w:pPr>
      <w:r w:rsidRPr="00337E80">
        <w:rPr>
          <w:rFonts w:cs="Arial"/>
          <w:b/>
          <w:spacing w:val="-4"/>
          <w:w w:val="105"/>
          <w:szCs w:val="18"/>
        </w:rPr>
        <w:lastRenderedPageBreak/>
        <w:t>П</w:t>
      </w:r>
      <w:r w:rsidRPr="00337E80">
        <w:rPr>
          <w:rFonts w:cs="Arial"/>
          <w:b/>
          <w:spacing w:val="-3"/>
          <w:w w:val="105"/>
          <w:szCs w:val="18"/>
        </w:rPr>
        <w:t>рилож</w:t>
      </w:r>
      <w:r w:rsidRPr="00337E80">
        <w:rPr>
          <w:rFonts w:cs="Arial"/>
          <w:b/>
          <w:spacing w:val="-4"/>
          <w:w w:val="105"/>
          <w:szCs w:val="18"/>
        </w:rPr>
        <w:t>е</w:t>
      </w:r>
      <w:r w:rsidRPr="00337E80">
        <w:rPr>
          <w:rFonts w:cs="Arial"/>
          <w:b/>
          <w:spacing w:val="-3"/>
          <w:w w:val="105"/>
          <w:szCs w:val="18"/>
        </w:rPr>
        <w:t>ние</w:t>
      </w:r>
      <w:r w:rsidRPr="00337E80">
        <w:rPr>
          <w:rFonts w:cs="Arial"/>
          <w:b/>
          <w:spacing w:val="10"/>
          <w:w w:val="105"/>
          <w:szCs w:val="18"/>
        </w:rPr>
        <w:t xml:space="preserve"> </w:t>
      </w:r>
      <w:r w:rsidR="00E352F0" w:rsidRPr="00337E80">
        <w:rPr>
          <w:rFonts w:cs="Arial"/>
          <w:b/>
          <w:w w:val="105"/>
          <w:szCs w:val="18"/>
        </w:rPr>
        <w:t>Д</w:t>
      </w:r>
      <w:r w:rsidRPr="00337E80">
        <w:rPr>
          <w:rFonts w:cs="Arial"/>
          <w:b/>
          <w:w w:val="105"/>
          <w:szCs w:val="18"/>
        </w:rPr>
        <w:br/>
      </w:r>
      <w:r w:rsidRPr="00337E80">
        <w:rPr>
          <w:rFonts w:cs="Arial"/>
          <w:b/>
          <w:spacing w:val="28"/>
          <w:szCs w:val="18"/>
        </w:rPr>
        <w:t xml:space="preserve"> </w:t>
      </w:r>
      <w:r w:rsidRPr="00337E80">
        <w:rPr>
          <w:rFonts w:cs="Arial"/>
          <w:b/>
          <w:spacing w:val="-2"/>
          <w:w w:val="105"/>
          <w:szCs w:val="18"/>
        </w:rPr>
        <w:t>(обяз</w:t>
      </w:r>
      <w:r w:rsidRPr="00337E80">
        <w:rPr>
          <w:rFonts w:cs="Arial"/>
          <w:b/>
          <w:spacing w:val="-3"/>
          <w:w w:val="105"/>
          <w:szCs w:val="18"/>
        </w:rPr>
        <w:t>ат</w:t>
      </w:r>
      <w:r w:rsidRPr="00337E80">
        <w:rPr>
          <w:rFonts w:cs="Arial"/>
          <w:b/>
          <w:spacing w:val="-2"/>
          <w:w w:val="105"/>
          <w:szCs w:val="18"/>
        </w:rPr>
        <w:t>ельное</w:t>
      </w:r>
      <w:r w:rsidRPr="00337E80">
        <w:rPr>
          <w:rFonts w:cs="Arial"/>
          <w:b/>
          <w:spacing w:val="-3"/>
          <w:w w:val="105"/>
          <w:szCs w:val="18"/>
        </w:rPr>
        <w:t>)</w:t>
      </w:r>
    </w:p>
    <w:p w:rsidR="00CF2262" w:rsidRPr="00337E80" w:rsidRDefault="00CF2262" w:rsidP="00CF2262">
      <w:pPr>
        <w:widowControl w:val="0"/>
        <w:kinsoku w:val="0"/>
        <w:overflowPunct w:val="0"/>
        <w:autoSpaceDE w:val="0"/>
        <w:autoSpaceDN w:val="0"/>
        <w:adjustRightInd w:val="0"/>
        <w:spacing w:after="0" w:line="240" w:lineRule="auto"/>
        <w:ind w:right="15" w:firstLine="0"/>
        <w:jc w:val="center"/>
        <w:rPr>
          <w:rFonts w:cs="Arial"/>
          <w:b/>
          <w:sz w:val="20"/>
          <w:szCs w:val="20"/>
        </w:rPr>
      </w:pPr>
      <w:r w:rsidRPr="00337E80">
        <w:rPr>
          <w:rFonts w:cs="Arial"/>
          <w:b/>
          <w:spacing w:val="-3"/>
          <w:w w:val="110"/>
          <w:szCs w:val="20"/>
        </w:rPr>
        <w:t>Фор</w:t>
      </w:r>
      <w:r w:rsidRPr="00337E80">
        <w:rPr>
          <w:rFonts w:cs="Arial"/>
          <w:b/>
          <w:spacing w:val="-4"/>
          <w:w w:val="110"/>
          <w:szCs w:val="20"/>
        </w:rPr>
        <w:t>ма</w:t>
      </w:r>
      <w:r w:rsidRPr="00337E80">
        <w:rPr>
          <w:rFonts w:cs="Arial"/>
          <w:b/>
          <w:spacing w:val="-17"/>
          <w:w w:val="110"/>
          <w:szCs w:val="20"/>
        </w:rPr>
        <w:t xml:space="preserve"> </w:t>
      </w:r>
      <w:r w:rsidRPr="00337E80">
        <w:rPr>
          <w:rFonts w:cs="Arial"/>
          <w:b/>
          <w:spacing w:val="-2"/>
          <w:w w:val="110"/>
          <w:szCs w:val="20"/>
        </w:rPr>
        <w:t>поправки</w:t>
      </w:r>
      <w:r w:rsidRPr="00337E80">
        <w:rPr>
          <w:rFonts w:cs="Arial"/>
          <w:b/>
          <w:spacing w:val="-17"/>
          <w:w w:val="110"/>
          <w:szCs w:val="20"/>
        </w:rPr>
        <w:t xml:space="preserve"> </w:t>
      </w:r>
      <w:r w:rsidRPr="00337E80">
        <w:rPr>
          <w:rFonts w:cs="Arial"/>
          <w:b/>
          <w:w w:val="110"/>
          <w:szCs w:val="20"/>
        </w:rPr>
        <w:t>к</w:t>
      </w:r>
      <w:r w:rsidRPr="00337E80">
        <w:rPr>
          <w:rFonts w:cs="Arial"/>
          <w:b/>
          <w:spacing w:val="-17"/>
          <w:w w:val="110"/>
          <w:szCs w:val="20"/>
        </w:rPr>
        <w:t xml:space="preserve"> </w:t>
      </w:r>
      <w:r w:rsidRPr="00337E80">
        <w:rPr>
          <w:rFonts w:cs="Arial"/>
          <w:b/>
          <w:spacing w:val="-2"/>
          <w:w w:val="110"/>
          <w:szCs w:val="20"/>
        </w:rPr>
        <w:t>н</w:t>
      </w:r>
      <w:r w:rsidRPr="00337E80">
        <w:rPr>
          <w:rFonts w:cs="Arial"/>
          <w:b/>
          <w:spacing w:val="-3"/>
          <w:w w:val="110"/>
          <w:szCs w:val="20"/>
        </w:rPr>
        <w:t>ацио</w:t>
      </w:r>
      <w:r w:rsidRPr="00337E80">
        <w:rPr>
          <w:rFonts w:cs="Arial"/>
          <w:b/>
          <w:spacing w:val="-2"/>
          <w:w w:val="110"/>
          <w:szCs w:val="20"/>
        </w:rPr>
        <w:t>нально</w:t>
      </w:r>
      <w:r w:rsidRPr="00337E80">
        <w:rPr>
          <w:rFonts w:cs="Arial"/>
          <w:b/>
          <w:spacing w:val="-3"/>
          <w:w w:val="110"/>
          <w:szCs w:val="20"/>
        </w:rPr>
        <w:t>м</w:t>
      </w:r>
      <w:r w:rsidRPr="00337E80">
        <w:rPr>
          <w:rFonts w:cs="Arial"/>
          <w:b/>
          <w:spacing w:val="-2"/>
          <w:w w:val="110"/>
          <w:szCs w:val="20"/>
        </w:rPr>
        <w:t>у</w:t>
      </w:r>
      <w:r w:rsidRPr="00337E80">
        <w:rPr>
          <w:rFonts w:cs="Arial"/>
          <w:b/>
          <w:spacing w:val="-19"/>
          <w:w w:val="110"/>
          <w:szCs w:val="20"/>
        </w:rPr>
        <w:t xml:space="preserve"> </w:t>
      </w:r>
      <w:r w:rsidRPr="00337E80">
        <w:rPr>
          <w:rFonts w:cs="Arial"/>
          <w:b/>
          <w:spacing w:val="-2"/>
          <w:w w:val="110"/>
          <w:szCs w:val="20"/>
        </w:rPr>
        <w:t>с</w:t>
      </w:r>
      <w:r w:rsidRPr="00337E80">
        <w:rPr>
          <w:rFonts w:cs="Arial"/>
          <w:b/>
          <w:spacing w:val="-3"/>
          <w:w w:val="110"/>
          <w:szCs w:val="20"/>
        </w:rPr>
        <w:t>та</w:t>
      </w:r>
      <w:r w:rsidRPr="00337E80">
        <w:rPr>
          <w:rFonts w:cs="Arial"/>
          <w:b/>
          <w:spacing w:val="-2"/>
          <w:w w:val="110"/>
          <w:szCs w:val="20"/>
        </w:rPr>
        <w:t>нд</w:t>
      </w:r>
      <w:r w:rsidRPr="00337E80">
        <w:rPr>
          <w:rFonts w:cs="Arial"/>
          <w:b/>
          <w:spacing w:val="-3"/>
          <w:w w:val="110"/>
          <w:szCs w:val="20"/>
        </w:rPr>
        <w:t>арт</w:t>
      </w:r>
      <w:r w:rsidRPr="00337E80">
        <w:rPr>
          <w:rFonts w:cs="Arial"/>
          <w:b/>
          <w:spacing w:val="-2"/>
          <w:w w:val="110"/>
          <w:szCs w:val="20"/>
        </w:rPr>
        <w:t>у</w:t>
      </w:r>
      <w:r w:rsidRPr="00337E80">
        <w:rPr>
          <w:rFonts w:cs="Arial"/>
          <w:b/>
          <w:spacing w:val="-19"/>
          <w:w w:val="110"/>
          <w:szCs w:val="20"/>
        </w:rPr>
        <w:t xml:space="preserve"> </w:t>
      </w: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1D2420" w:rsidP="00CF2262">
      <w:pPr>
        <w:widowControl w:val="0"/>
        <w:kinsoku w:val="0"/>
        <w:overflowPunct w:val="0"/>
        <w:autoSpaceDE w:val="0"/>
        <w:autoSpaceDN w:val="0"/>
        <w:adjustRightInd w:val="0"/>
        <w:spacing w:after="0" w:line="240" w:lineRule="auto"/>
        <w:ind w:firstLine="0"/>
        <w:jc w:val="left"/>
        <w:rPr>
          <w:rFonts w:cs="Arial"/>
          <w:sz w:val="20"/>
          <w:szCs w:val="20"/>
        </w:rPr>
      </w:pPr>
      <w:r w:rsidRPr="00337E80">
        <w:rPr>
          <w:rFonts w:cs="Arial"/>
          <w:b/>
          <w:noProof/>
          <w:szCs w:val="20"/>
        </w:rPr>
        <w:pict>
          <v:group id="Группа 22" o:spid="_x0000_s1036" style="position:absolute;margin-left:41.25pt;margin-top:10.35pt;width:484.25pt;height:474.35pt;z-index:-251650048;mso-position-horizontal-relative:page" coordorigin="836,720" coordsize="9685,9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" o:allowincell="f">
            <v:shape id="Freeform 19" o:spid="_x0000_s1027" style="position:absolute;left:842;top:720;width:20;height:9468;visibility:visible;mso-wrap-style:square;v-text-anchor:top" coordsize="20,9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YkYcUA&#10;AADbAAAADwAAAGRycy9kb3ducmV2LnhtbESPT2sCMRTE74LfIbxCL6JZ/5W6GkUEQSgeutaen5vn&#10;7tLNyzaJuvXTNwWhx2FmfsMsVq2pxZWcrywrGA4SEMS51RUXCj4O2/4rCB+QNdaWScEPeVgtu50F&#10;ptre+J2uWShEhLBPUUEZQpNK6fOSDPqBbYijd7bOYIjSFVI7vEW4qeUoSV6kwYrjQokNbUrKv7KL&#10;UdD7fvvc33k9ceY0RZ3d6Tjb9JR6fmrXcxCB2vAffrR3WsFoDH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iRhxQAAANsAAAAPAAAAAAAAAAAAAAAAAJgCAABkcnMv&#10;ZG93bnJldi54bWxQSwUGAAAAAAQABAD1AAAAigMAAAAA&#10;" path="m,l,9468e" filled="f" strokeweight=".7pt">
              <v:path arrowok="t" o:connecttype="custom" o:connectlocs="0,0;0,9468" o:connectangles="0,0"/>
            </v:shape>
            <v:shape id="Freeform 20" o:spid="_x0000_s1028" style="position:absolute;left:836;top:721;width:9672;height:20;visibility:visible;mso-wrap-style:square;v-text-anchor:top" coordsize="96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FBy8QA&#10;AADbAAAADwAAAGRycy9kb3ducmV2LnhtbESPT2vCQBTE70K/w/IKvZlNUxGJrqGVWnoTTSkeH9nX&#10;/Gn2bchuk/Tbu4LgcZiZ3zCbbDKtGKh3tWUFz1EMgriwuuZSwVe+n69AOI+ssbVMCv7JQbZ9mG0w&#10;1XbkIw0nX4oAYZeigsr7LpXSFRUZdJHtiIP3Y3uDPsi+lLrHMcBNK5M4XkqDNYeFCjvaVVT8nv6M&#10;gmZ3zD+ms03Gb8/D/uU9p8Nbo9TT4/S6BuFp8vfwrf2pFSQLuH4JP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hQcvEAAAA2wAAAA8AAAAAAAAAAAAAAAAAmAIAAGRycy9k&#10;b3ducmV2LnhtbFBLBQYAAAAABAAEAPUAAACJAwAAAAA=&#10;" path="m,l9672,e" filled="f" strokeweight=".7pt">
              <v:path arrowok="t" o:connecttype="custom" o:connectlocs="0,0;9672,0" o:connectangles="0,0"/>
            </v:shape>
            <v:shape id="Freeform 21" o:spid="_x0000_s1029" style="position:absolute;left:836;top:10187;width:9672;height:20;visibility:visible;mso-wrap-style:square;v-text-anchor:top" coordsize="96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jwYsIA&#10;AADbAAAADwAAAGRycy9kb3ducmV2LnhtbESP0WrCQBRE3wv+w3IF3+rGiCVGVwmiUPtW9QMu2Ws2&#10;mL0bsmuMfn23UOjjMDNnmPV2sI3oqfO1YwWzaQKCuHS65krB5Xx4z0D4gKyxcUwKnuRhuxm9rTHX&#10;7sHf1J9CJSKEfY4KTAhtLqUvDVn0U9cSR+/qOoshyq6SusNHhNtGpknyIS3WHBcMtrQzVN5Od6tg&#10;P+flPStakxWv/uua3g59cWyUmoyHYgUi0BD+w3/tT60gXcDvl/g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yPBiwgAAANsAAAAPAAAAAAAAAAAAAAAAAJgCAABkcnMvZG93&#10;bnJldi54bWxQSwUGAAAAAAQABAD1AAAAhwMAAAAA&#10;" path="m,l9672,e" filled="f" strokeweight=".24692mm">
              <v:path arrowok="t" o:connecttype="custom" o:connectlocs="0,0;9672,0" o:connectangles="0,0"/>
            </v:shape>
            <v:shape id="Freeform 22" o:spid="_x0000_s1030" style="position:absolute;left:10501;top:720;width:20;height:9468;visibility:visible;mso-wrap-style:square;v-text-anchor:top" coordsize="20,9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H+cQA&#10;AADbAAAADwAAAGRycy9kb3ducmV2LnhtbESPT2sCMRTE7wW/Q3gFL6JZpRVdjSJCQRAPXf+cn5vn&#10;7tLNyzaJuvXTN0Khx2FmfsPMl62pxY2crywrGA4SEMS51RUXCg77j/4EhA/IGmvLpOCHPCwXnZc5&#10;ptre+ZNuWShEhLBPUUEZQpNK6fOSDPqBbYijd7HOYIjSFVI7vEe4qeUoScbSYMVxocSG1iXlX9nV&#10;KOh9b0+7B6/enDm/o84edJyue0p1X9vVDESgNvyH/9obrWA0hueX+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h/nEAAAA2wAAAA8AAAAAAAAAAAAAAAAAmAIAAGRycy9k&#10;b3ducmV2LnhtbFBLBQYAAAAABAAEAPUAAACJAwAAAAA=&#10;" path="m,l,9468e" filled="f" strokeweight=".7pt">
              <v:path arrowok="t" o:connecttype="custom" o:connectlocs="0,0;0,9468" o:connectangles="0,0"/>
            </v:shape>
            <v:shapetype id="_x0000_t202" coordsize="21600,21600" o:spt="202" path="m,l,21600r21600,l21600,xe">
              <v:stroke joinstyle="miter"/>
              <v:path gradientshapeok="t" o:connecttype="rect"/>
            </v:shapetype>
            <v:shape id="Text Box 23" o:spid="_x0000_s1031" type="#_x0000_t202" style="position:absolute;left:6034;top:986;width:4176;height:1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75506A" w:rsidRPr="003E1059" w:rsidRDefault="0075506A" w:rsidP="00CF2262">
                    <w:pPr>
                      <w:pStyle w:val="ac"/>
                      <w:kinsoku w:val="0"/>
                      <w:overflowPunct w:val="0"/>
                      <w:spacing w:line="174" w:lineRule="exact"/>
                      <w:ind w:left="37"/>
                      <w:jc w:val="center"/>
                      <w:rPr>
                        <w:rFonts w:cs="Arial"/>
                        <w:sz w:val="18"/>
                        <w:szCs w:val="18"/>
                      </w:rPr>
                    </w:pPr>
                    <w:r>
                      <w:rPr>
                        <w:spacing w:val="-1"/>
                        <w:sz w:val="18"/>
                        <w:szCs w:val="18"/>
                      </w:rPr>
                      <w:t>«</w:t>
                    </w:r>
                    <w:r w:rsidRPr="003E1059">
                      <w:rPr>
                        <w:rFonts w:cs="Arial"/>
                        <w:spacing w:val="-1"/>
                        <w:sz w:val="18"/>
                        <w:szCs w:val="18"/>
                      </w:rPr>
                      <w:t>УТВЕРЖДАЮ»</w:t>
                    </w:r>
                  </w:p>
                  <w:p w:rsidR="0075506A" w:rsidRPr="003E1059" w:rsidRDefault="0075506A" w:rsidP="00CF2262">
                    <w:pPr>
                      <w:pStyle w:val="ac"/>
                      <w:kinsoku w:val="0"/>
                      <w:overflowPunct w:val="0"/>
                      <w:spacing w:before="1" w:line="233" w:lineRule="auto"/>
                      <w:ind w:left="851" w:right="737" w:firstLine="6"/>
                      <w:rPr>
                        <w:rFonts w:cs="Arial"/>
                        <w:sz w:val="18"/>
                        <w:szCs w:val="18"/>
                      </w:rPr>
                    </w:pPr>
                    <w:r w:rsidRPr="003E1059">
                      <w:rPr>
                        <w:rFonts w:cs="Arial"/>
                        <w:spacing w:val="-2"/>
                        <w:sz w:val="18"/>
                        <w:szCs w:val="18"/>
                      </w:rPr>
                      <w:t>Руководитель</w:t>
                    </w:r>
                    <w:r w:rsidRPr="003E1059">
                      <w:rPr>
                        <w:rFonts w:cs="Arial"/>
                        <w:spacing w:val="-24"/>
                        <w:sz w:val="18"/>
                        <w:szCs w:val="18"/>
                      </w:rPr>
                      <w:t xml:space="preserve"> </w:t>
                    </w:r>
                    <w:r>
                      <w:rPr>
                        <w:rFonts w:cs="Arial"/>
                        <w:spacing w:val="-24"/>
                        <w:sz w:val="18"/>
                        <w:szCs w:val="18"/>
                      </w:rPr>
                      <w:t xml:space="preserve">  </w:t>
                    </w:r>
                    <w:r w:rsidRPr="003E1059">
                      <w:rPr>
                        <w:rFonts w:cs="Arial"/>
                        <w:spacing w:val="-2"/>
                        <w:sz w:val="18"/>
                        <w:szCs w:val="18"/>
                      </w:rPr>
                      <w:t>Управления</w:t>
                    </w:r>
                    <w:r w:rsidRPr="003E1059">
                      <w:rPr>
                        <w:rFonts w:cs="Arial"/>
                        <w:spacing w:val="21"/>
                        <w:w w:val="99"/>
                        <w:sz w:val="18"/>
                        <w:szCs w:val="18"/>
                      </w:rPr>
                      <w:t xml:space="preserve"> </w:t>
                    </w:r>
                    <w:r w:rsidRPr="003E1059">
                      <w:rPr>
                        <w:rFonts w:cs="Arial"/>
                        <w:spacing w:val="-2"/>
                        <w:sz w:val="18"/>
                        <w:szCs w:val="18"/>
                      </w:rPr>
                      <w:t>технического</w:t>
                    </w:r>
                    <w:r w:rsidRPr="003E1059">
                      <w:rPr>
                        <w:rFonts w:cs="Arial"/>
                        <w:spacing w:val="-25"/>
                        <w:sz w:val="18"/>
                        <w:szCs w:val="18"/>
                      </w:rPr>
                      <w:t xml:space="preserve"> </w:t>
                    </w:r>
                    <w:r>
                      <w:rPr>
                        <w:rFonts w:cs="Arial"/>
                        <w:spacing w:val="-25"/>
                        <w:sz w:val="18"/>
                        <w:szCs w:val="18"/>
                      </w:rPr>
                      <w:t xml:space="preserve"> </w:t>
                    </w:r>
                    <w:r w:rsidRPr="003E1059">
                      <w:rPr>
                        <w:rFonts w:cs="Arial"/>
                        <w:spacing w:val="-1"/>
                        <w:sz w:val="18"/>
                        <w:szCs w:val="18"/>
                      </w:rPr>
                      <w:t>регулирования</w:t>
                    </w:r>
                    <w:r w:rsidRPr="003E1059">
                      <w:rPr>
                        <w:rFonts w:cs="Arial"/>
                        <w:spacing w:val="21"/>
                        <w:w w:val="99"/>
                        <w:sz w:val="18"/>
                        <w:szCs w:val="18"/>
                      </w:rPr>
                      <w:t xml:space="preserve"> </w:t>
                    </w:r>
                    <w:r w:rsidRPr="003E1059">
                      <w:rPr>
                        <w:rFonts w:cs="Arial"/>
                        <w:sz w:val="18"/>
                        <w:szCs w:val="18"/>
                      </w:rPr>
                      <w:t>и</w:t>
                    </w:r>
                    <w:r w:rsidRPr="003E1059">
                      <w:rPr>
                        <w:rFonts w:cs="Arial"/>
                        <w:spacing w:val="-17"/>
                        <w:sz w:val="18"/>
                        <w:szCs w:val="18"/>
                      </w:rPr>
                      <w:t xml:space="preserve"> </w:t>
                    </w:r>
                    <w:r w:rsidRPr="003E1059">
                      <w:rPr>
                        <w:rFonts w:cs="Arial"/>
                        <w:spacing w:val="-1"/>
                        <w:sz w:val="18"/>
                        <w:szCs w:val="18"/>
                      </w:rPr>
                      <w:t>стандартизации</w:t>
                    </w:r>
                  </w:p>
                  <w:p w:rsidR="0075506A" w:rsidRPr="003E1059" w:rsidRDefault="0075506A" w:rsidP="00CF2262">
                    <w:pPr>
                      <w:pStyle w:val="ac"/>
                      <w:kinsoku w:val="0"/>
                      <w:overflowPunct w:val="0"/>
                      <w:spacing w:before="94" w:line="203" w:lineRule="exact"/>
                      <w:rPr>
                        <w:rFonts w:cs="Arial"/>
                        <w:sz w:val="18"/>
                        <w:szCs w:val="18"/>
                      </w:rPr>
                    </w:pP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w w:val="199"/>
                        <w:sz w:val="18"/>
                        <w:szCs w:val="18"/>
                      </w:rPr>
                      <w:t xml:space="preserve"> </w:t>
                    </w:r>
                    <w:r w:rsidRPr="003E1059">
                      <w:rPr>
                        <w:rFonts w:cs="Arial"/>
                        <w:sz w:val="18"/>
                        <w:szCs w:val="18"/>
                      </w:rPr>
                      <w:t xml:space="preserve"> </w:t>
                    </w:r>
                    <w:r w:rsidRPr="003E1059">
                      <w:rPr>
                        <w:rFonts w:cs="Arial"/>
                        <w:spacing w:val="-4"/>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3"/>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w w:val="199"/>
                        <w:sz w:val="18"/>
                        <w:szCs w:val="18"/>
                      </w:rPr>
                      <w:t xml:space="preserve"> </w:t>
                    </w:r>
                  </w:p>
                  <w:p w:rsidR="0075506A" w:rsidRPr="003E1059" w:rsidRDefault="0075506A" w:rsidP="00CF2262">
                    <w:pPr>
                      <w:pStyle w:val="ac"/>
                      <w:tabs>
                        <w:tab w:val="left" w:pos="2133"/>
                      </w:tabs>
                      <w:kinsoku w:val="0"/>
                      <w:overflowPunct w:val="0"/>
                      <w:spacing w:line="180" w:lineRule="exact"/>
                      <w:ind w:left="198"/>
                      <w:rPr>
                        <w:rFonts w:cs="Arial"/>
                        <w:sz w:val="16"/>
                        <w:szCs w:val="16"/>
                      </w:rPr>
                    </w:pPr>
                    <w:r w:rsidRPr="003E1059">
                      <w:rPr>
                        <w:rFonts w:cs="Arial"/>
                        <w:spacing w:val="-3"/>
                        <w:sz w:val="16"/>
                        <w:szCs w:val="16"/>
                      </w:rPr>
                      <w:t>личная</w:t>
                    </w:r>
                    <w:r w:rsidRPr="003E1059">
                      <w:rPr>
                        <w:rFonts w:cs="Arial"/>
                        <w:spacing w:val="16"/>
                        <w:sz w:val="16"/>
                        <w:szCs w:val="16"/>
                      </w:rPr>
                      <w:t xml:space="preserve"> </w:t>
                    </w:r>
                    <w:r w:rsidRPr="003E1059">
                      <w:rPr>
                        <w:rFonts w:cs="Arial"/>
                        <w:spacing w:val="-3"/>
                        <w:sz w:val="16"/>
                        <w:szCs w:val="16"/>
                      </w:rPr>
                      <w:t>подпись</w:t>
                    </w:r>
                    <w:r>
                      <w:rPr>
                        <w:rFonts w:cs="Arial"/>
                        <w:spacing w:val="-3"/>
                        <w:sz w:val="16"/>
                        <w:szCs w:val="16"/>
                      </w:rPr>
                      <w:t xml:space="preserve">, </w:t>
                    </w:r>
                    <w:r w:rsidRPr="003E1059">
                      <w:rPr>
                        <w:rFonts w:cs="Arial"/>
                        <w:spacing w:val="-3"/>
                        <w:sz w:val="16"/>
                        <w:szCs w:val="16"/>
                      </w:rPr>
                      <w:tab/>
                      <w:t>инициалы</w:t>
                    </w:r>
                    <w:r w:rsidRPr="003E1059">
                      <w:rPr>
                        <w:rFonts w:cs="Arial"/>
                        <w:spacing w:val="11"/>
                        <w:sz w:val="16"/>
                        <w:szCs w:val="16"/>
                      </w:rPr>
                      <w:t xml:space="preserve"> </w:t>
                    </w:r>
                    <w:r w:rsidRPr="003E1059">
                      <w:rPr>
                        <w:rFonts w:cs="Arial"/>
                        <w:sz w:val="16"/>
                        <w:szCs w:val="16"/>
                      </w:rPr>
                      <w:t>и</w:t>
                    </w:r>
                    <w:r w:rsidRPr="003E1059">
                      <w:rPr>
                        <w:rFonts w:cs="Arial"/>
                        <w:spacing w:val="11"/>
                        <w:sz w:val="16"/>
                        <w:szCs w:val="16"/>
                      </w:rPr>
                      <w:t xml:space="preserve"> </w:t>
                    </w:r>
                    <w:r w:rsidRPr="003E1059">
                      <w:rPr>
                        <w:rFonts w:cs="Arial"/>
                        <w:spacing w:val="-4"/>
                        <w:sz w:val="16"/>
                        <w:szCs w:val="16"/>
                      </w:rPr>
                      <w:t>фамилия</w:t>
                    </w:r>
                  </w:p>
                  <w:p w:rsidR="0075506A" w:rsidRPr="003E1059" w:rsidRDefault="0075506A" w:rsidP="00CF2262">
                    <w:pPr>
                      <w:pStyle w:val="ac"/>
                      <w:kinsoku w:val="0"/>
                      <w:overflowPunct w:val="0"/>
                      <w:spacing w:before="97"/>
                      <w:ind w:right="4"/>
                      <w:rPr>
                        <w:rFonts w:cs="Arial"/>
                        <w:sz w:val="18"/>
                        <w:szCs w:val="18"/>
                      </w:rPr>
                    </w:pPr>
                    <w:r w:rsidRPr="003E1059">
                      <w:rPr>
                        <w:rFonts w:cs="Arial"/>
                        <w:spacing w:val="1"/>
                        <w:sz w:val="18"/>
                        <w:szCs w:val="18"/>
                      </w:rPr>
                      <w:t>«</w:t>
                    </w:r>
                    <w:r>
                      <w:rPr>
                        <w:rFonts w:cs="Arial"/>
                        <w:sz w:val="18"/>
                        <w:szCs w:val="18"/>
                        <w:u w:val="single"/>
                      </w:rPr>
                      <w:t>______</w:t>
                    </w:r>
                    <w:r w:rsidRPr="003E1059">
                      <w:rPr>
                        <w:rFonts w:cs="Arial"/>
                        <w:sz w:val="18"/>
                        <w:szCs w:val="18"/>
                      </w:rPr>
                      <w:t>»</w:t>
                    </w:r>
                    <w:proofErr w:type="spellStart"/>
                    <w:r>
                      <w:rPr>
                        <w:rFonts w:cs="Arial"/>
                        <w:sz w:val="18"/>
                        <w:szCs w:val="18"/>
                      </w:rPr>
                      <w:t>_________</w:t>
                    </w:r>
                    <w:r w:rsidRPr="003E1059">
                      <w:rPr>
                        <w:rFonts w:cs="Arial"/>
                        <w:spacing w:val="-13"/>
                        <w:sz w:val="18"/>
                        <w:szCs w:val="18"/>
                      </w:rPr>
                      <w:t>г</w:t>
                    </w:r>
                    <w:proofErr w:type="spellEnd"/>
                    <w:r w:rsidRPr="003E1059">
                      <w:rPr>
                        <w:rFonts w:cs="Arial"/>
                        <w:spacing w:val="-13"/>
                        <w:sz w:val="18"/>
                        <w:szCs w:val="18"/>
                      </w:rPr>
                      <w:t>.</w:t>
                    </w:r>
                  </w:p>
                </w:txbxContent>
              </v:textbox>
            </v:shape>
            <v:shape id="Text Box 24" o:spid="_x0000_s1032" type="#_x0000_t202" style="position:absolute;left:1158;top:3043;width:900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75506A" w:rsidRPr="003E1059" w:rsidRDefault="0075506A" w:rsidP="00CF2262">
                    <w:pPr>
                      <w:pStyle w:val="ac"/>
                      <w:kinsoku w:val="0"/>
                      <w:overflowPunct w:val="0"/>
                      <w:spacing w:line="178" w:lineRule="exact"/>
                      <w:ind w:left="33"/>
                      <w:jc w:val="center"/>
                      <w:rPr>
                        <w:rFonts w:cs="Arial"/>
                        <w:sz w:val="18"/>
                        <w:szCs w:val="18"/>
                      </w:rPr>
                    </w:pPr>
                    <w:r w:rsidRPr="003E1059">
                      <w:rPr>
                        <w:rFonts w:cs="Arial"/>
                        <w:spacing w:val="-2"/>
                        <w:w w:val="105"/>
                        <w:sz w:val="18"/>
                        <w:szCs w:val="18"/>
                      </w:rPr>
                      <w:t>П</w:t>
                    </w:r>
                    <w:r>
                      <w:rPr>
                        <w:rFonts w:cs="Arial"/>
                        <w:spacing w:val="-2"/>
                        <w:w w:val="105"/>
                        <w:sz w:val="18"/>
                        <w:szCs w:val="18"/>
                      </w:rPr>
                      <w:t>О</w:t>
                    </w:r>
                    <w:r w:rsidRPr="003E1059">
                      <w:rPr>
                        <w:rFonts w:cs="Arial"/>
                        <w:spacing w:val="-2"/>
                        <w:w w:val="105"/>
                        <w:sz w:val="18"/>
                        <w:szCs w:val="18"/>
                      </w:rPr>
                      <w:t>П</w:t>
                    </w:r>
                    <w:r w:rsidRPr="003E1059">
                      <w:rPr>
                        <w:rFonts w:cs="Arial"/>
                        <w:spacing w:val="-3"/>
                        <w:w w:val="105"/>
                        <w:sz w:val="18"/>
                        <w:szCs w:val="18"/>
                      </w:rPr>
                      <w:t>РАВКА</w:t>
                    </w:r>
                  </w:p>
                  <w:p w:rsidR="0075506A" w:rsidRPr="003E1059" w:rsidRDefault="0075506A" w:rsidP="00CF2262">
                    <w:pPr>
                      <w:pStyle w:val="ac"/>
                      <w:kinsoku w:val="0"/>
                      <w:overflowPunct w:val="0"/>
                      <w:spacing w:before="93"/>
                      <w:ind w:left="40"/>
                      <w:rPr>
                        <w:rFonts w:cs="Arial"/>
                        <w:sz w:val="18"/>
                        <w:szCs w:val="18"/>
                      </w:rPr>
                    </w:pP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w w:val="199"/>
                        <w:sz w:val="18"/>
                        <w:szCs w:val="18"/>
                      </w:rPr>
                      <w:t xml:space="preserve"> </w:t>
                    </w:r>
                  </w:p>
                  <w:p w:rsidR="0075506A" w:rsidRPr="00441468" w:rsidRDefault="0075506A" w:rsidP="00CF2262">
                    <w:pPr>
                      <w:pStyle w:val="ac"/>
                      <w:kinsoku w:val="0"/>
                      <w:overflowPunct w:val="0"/>
                      <w:spacing w:before="11"/>
                      <w:ind w:left="46"/>
                      <w:jc w:val="center"/>
                      <w:rPr>
                        <w:rFonts w:cs="Arial"/>
                        <w:sz w:val="16"/>
                        <w:szCs w:val="16"/>
                      </w:rPr>
                    </w:pPr>
                    <w:r w:rsidRPr="00441468">
                      <w:rPr>
                        <w:rFonts w:cs="Arial"/>
                        <w:spacing w:val="-3"/>
                        <w:sz w:val="16"/>
                        <w:szCs w:val="16"/>
                      </w:rPr>
                      <w:t>(Предложение</w:t>
                    </w:r>
                    <w:r w:rsidRPr="00441468">
                      <w:rPr>
                        <w:rFonts w:cs="Arial"/>
                        <w:spacing w:val="21"/>
                        <w:sz w:val="16"/>
                        <w:szCs w:val="16"/>
                      </w:rPr>
                      <w:t xml:space="preserve"> </w:t>
                    </w:r>
                    <w:r w:rsidRPr="00441468">
                      <w:rPr>
                        <w:rFonts w:cs="Arial"/>
                        <w:spacing w:val="-2"/>
                        <w:sz w:val="16"/>
                        <w:szCs w:val="16"/>
                      </w:rPr>
                      <w:t>по</w:t>
                    </w:r>
                    <w:r w:rsidRPr="00441468">
                      <w:rPr>
                        <w:rFonts w:cs="Arial"/>
                        <w:spacing w:val="18"/>
                        <w:sz w:val="16"/>
                        <w:szCs w:val="16"/>
                      </w:rPr>
                      <w:t xml:space="preserve"> </w:t>
                    </w:r>
                    <w:r w:rsidRPr="00441468">
                      <w:rPr>
                        <w:rFonts w:cs="Arial"/>
                        <w:spacing w:val="-4"/>
                        <w:sz w:val="16"/>
                        <w:szCs w:val="16"/>
                      </w:rPr>
                      <w:t>опубликованию</w:t>
                    </w:r>
                    <w:r w:rsidRPr="00441468">
                      <w:rPr>
                        <w:rFonts w:cs="Arial"/>
                        <w:spacing w:val="21"/>
                        <w:sz w:val="16"/>
                        <w:szCs w:val="16"/>
                      </w:rPr>
                      <w:t xml:space="preserve"> </w:t>
                    </w:r>
                    <w:r w:rsidRPr="00441468">
                      <w:rPr>
                        <w:rFonts w:cs="Arial"/>
                        <w:spacing w:val="-3"/>
                        <w:sz w:val="16"/>
                        <w:szCs w:val="16"/>
                      </w:rPr>
                      <w:t>поправки)*</w:t>
                    </w:r>
                  </w:p>
                  <w:p w:rsidR="0075506A" w:rsidRPr="003E1059" w:rsidRDefault="0075506A" w:rsidP="00CF2262">
                    <w:pPr>
                      <w:pStyle w:val="ac"/>
                      <w:kinsoku w:val="0"/>
                      <w:overflowPunct w:val="0"/>
                      <w:spacing w:before="43" w:line="400" w:lineRule="atLeast"/>
                      <w:ind w:firstLine="7085"/>
                      <w:rPr>
                        <w:rFonts w:cs="Arial"/>
                        <w:sz w:val="18"/>
                        <w:szCs w:val="18"/>
                      </w:rPr>
                    </w:pPr>
                    <w:r>
                      <w:rPr>
                        <w:rFonts w:cs="Arial"/>
                        <w:spacing w:val="-1"/>
                        <w:w w:val="105"/>
                        <w:sz w:val="18"/>
                        <w:szCs w:val="18"/>
                      </w:rPr>
                      <w:t>О</w:t>
                    </w:r>
                    <w:r w:rsidRPr="003E1059">
                      <w:rPr>
                        <w:rFonts w:cs="Arial"/>
                        <w:spacing w:val="-2"/>
                        <w:w w:val="105"/>
                        <w:sz w:val="18"/>
                        <w:szCs w:val="18"/>
                      </w:rPr>
                      <w:t>КС</w:t>
                    </w:r>
                    <w:r w:rsidRPr="003E1059">
                      <w:rPr>
                        <w:rFonts w:cs="Arial"/>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0"/>
                        <w:w w:val="199"/>
                        <w:sz w:val="18"/>
                        <w:szCs w:val="18"/>
                      </w:rPr>
                      <w:t xml:space="preserve"> </w:t>
                    </w:r>
                    <w:r w:rsidRPr="003E1059">
                      <w:rPr>
                        <w:rFonts w:cs="Arial"/>
                        <w:w w:val="105"/>
                        <w:sz w:val="18"/>
                        <w:szCs w:val="18"/>
                      </w:rPr>
                      <w:t>к</w:t>
                    </w:r>
                    <w:r w:rsidRPr="003E1059">
                      <w:rPr>
                        <w:rFonts w:cs="Arial"/>
                        <w:spacing w:val="2"/>
                        <w:w w:val="105"/>
                        <w:sz w:val="18"/>
                        <w:szCs w:val="18"/>
                      </w:rPr>
                      <w:t xml:space="preserve"> </w:t>
                    </w:r>
                    <w:r w:rsidRPr="003E1059">
                      <w:rPr>
                        <w:rFonts w:cs="Arial"/>
                        <w:spacing w:val="-6"/>
                        <w:w w:val="105"/>
                        <w:sz w:val="18"/>
                        <w:szCs w:val="18"/>
                      </w:rPr>
                      <w:t>Г</w:t>
                    </w:r>
                    <w:r>
                      <w:rPr>
                        <w:rFonts w:cs="Arial"/>
                        <w:spacing w:val="-4"/>
                        <w:w w:val="105"/>
                        <w:sz w:val="18"/>
                        <w:szCs w:val="18"/>
                      </w:rPr>
                      <w:t>О</w:t>
                    </w:r>
                    <w:r w:rsidRPr="003E1059">
                      <w:rPr>
                        <w:rFonts w:cs="Arial"/>
                        <w:spacing w:val="-6"/>
                        <w:w w:val="105"/>
                        <w:sz w:val="18"/>
                        <w:szCs w:val="18"/>
                      </w:rPr>
                      <w:t>СТ</w:t>
                    </w:r>
                    <w:r w:rsidRPr="003E1059">
                      <w:rPr>
                        <w:rFonts w:cs="Arial"/>
                        <w:spacing w:val="2"/>
                        <w:w w:val="105"/>
                        <w:sz w:val="18"/>
                        <w:szCs w:val="18"/>
                      </w:rPr>
                      <w:t xml:space="preserve"> </w:t>
                    </w:r>
                    <w:r w:rsidRPr="003E1059">
                      <w:rPr>
                        <w:rFonts w:cs="Arial"/>
                        <w:w w:val="105"/>
                        <w:sz w:val="18"/>
                        <w:szCs w:val="18"/>
                      </w:rPr>
                      <w:t>Р</w:t>
                    </w:r>
                    <w:r w:rsidRPr="003E1059">
                      <w:rPr>
                        <w:rFonts w:cs="Arial"/>
                        <w:spacing w:val="5"/>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spacing w:val="1"/>
                        <w:w w:val="199"/>
                        <w:sz w:val="18"/>
                        <w:szCs w:val="18"/>
                      </w:rPr>
                      <w:t xml:space="preserve"> </w:t>
                    </w:r>
                    <w:r w:rsidRPr="003E1059">
                      <w:rPr>
                        <w:rFonts w:cs="Arial"/>
                        <w:spacing w:val="-2"/>
                        <w:w w:val="199"/>
                        <w:sz w:val="18"/>
                        <w:szCs w:val="18"/>
                      </w:rPr>
                      <w:t xml:space="preserve"> </w:t>
                    </w:r>
                    <w:r w:rsidRPr="003E1059">
                      <w:rPr>
                        <w:rFonts w:cs="Arial"/>
                        <w:w w:val="199"/>
                        <w:sz w:val="18"/>
                        <w:szCs w:val="18"/>
                      </w:rPr>
                      <w:t xml:space="preserve"> </w:t>
                    </w:r>
                  </w:p>
                  <w:p w:rsidR="0075506A" w:rsidRPr="00CF2262" w:rsidRDefault="0075506A" w:rsidP="00CF2262">
                    <w:pPr>
                      <w:pStyle w:val="ac"/>
                      <w:kinsoku w:val="0"/>
                      <w:overflowPunct w:val="0"/>
                      <w:spacing w:line="176" w:lineRule="exact"/>
                      <w:ind w:left="3482"/>
                      <w:rPr>
                        <w:rFonts w:cs="Arial"/>
                        <w:sz w:val="16"/>
                        <w:szCs w:val="16"/>
                      </w:rPr>
                    </w:pPr>
                    <w:r w:rsidRPr="003E1059">
                      <w:rPr>
                        <w:rFonts w:cs="Arial"/>
                        <w:spacing w:val="-3"/>
                        <w:sz w:val="16"/>
                        <w:szCs w:val="16"/>
                      </w:rPr>
                      <w:t>обозначение</w:t>
                    </w:r>
                    <w:r w:rsidRPr="003E1059">
                      <w:rPr>
                        <w:rFonts w:cs="Arial"/>
                        <w:spacing w:val="13"/>
                        <w:sz w:val="16"/>
                        <w:szCs w:val="16"/>
                      </w:rPr>
                      <w:t xml:space="preserve"> </w:t>
                    </w:r>
                    <w:r w:rsidRPr="003E1059">
                      <w:rPr>
                        <w:rFonts w:cs="Arial"/>
                        <w:sz w:val="16"/>
                        <w:szCs w:val="16"/>
                      </w:rPr>
                      <w:t>и</w:t>
                    </w:r>
                    <w:r w:rsidRPr="003E1059">
                      <w:rPr>
                        <w:rFonts w:cs="Arial"/>
                        <w:spacing w:val="17"/>
                        <w:sz w:val="16"/>
                        <w:szCs w:val="16"/>
                      </w:rPr>
                      <w:t xml:space="preserve"> </w:t>
                    </w:r>
                    <w:r w:rsidRPr="003E1059">
                      <w:rPr>
                        <w:rFonts w:cs="Arial"/>
                        <w:spacing w:val="-3"/>
                        <w:sz w:val="16"/>
                        <w:szCs w:val="16"/>
                      </w:rPr>
                      <w:t>наименование</w:t>
                    </w:r>
                    <w:r w:rsidRPr="003E1059">
                      <w:rPr>
                        <w:rFonts w:cs="Arial"/>
                        <w:spacing w:val="18"/>
                        <w:sz w:val="16"/>
                        <w:szCs w:val="16"/>
                      </w:rPr>
                      <w:t xml:space="preserve"> </w:t>
                    </w:r>
                    <w:r w:rsidRPr="003E1059">
                      <w:rPr>
                        <w:rFonts w:cs="Arial"/>
                        <w:spacing w:val="-3"/>
                        <w:sz w:val="16"/>
                        <w:szCs w:val="16"/>
                      </w:rPr>
                      <w:t>стандарта</w:t>
                    </w:r>
                    <w:r>
                      <w:rPr>
                        <w:rFonts w:cs="Arial"/>
                        <w:spacing w:val="-3"/>
                        <w:sz w:val="16"/>
                        <w:szCs w:val="16"/>
                      </w:rPr>
                      <w:t>***</w:t>
                    </w:r>
                  </w:p>
                </w:txbxContent>
              </v:textbox>
            </v:shape>
            <v:shape id="Text Box 25" o:spid="_x0000_s1033" type="#_x0000_t202" style="position:absolute;left:1218;top:9057;width:2048;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75506A" w:rsidRDefault="0075506A" w:rsidP="00CF2262">
                    <w:pPr>
                      <w:pStyle w:val="ac"/>
                      <w:kinsoku w:val="0"/>
                      <w:overflowPunct w:val="0"/>
                      <w:spacing w:line="178" w:lineRule="exact"/>
                      <w:rPr>
                        <w:sz w:val="18"/>
                        <w:szCs w:val="18"/>
                      </w:rPr>
                    </w:pPr>
                    <w:r>
                      <w:rPr>
                        <w:spacing w:val="-2"/>
                        <w:w w:val="199"/>
                        <w:sz w:val="18"/>
                        <w:szCs w:val="18"/>
                      </w:rPr>
                      <w:t xml:space="preserve"> </w:t>
                    </w:r>
                    <w:r>
                      <w:rPr>
                        <w:spacing w:val="1"/>
                        <w:w w:val="199"/>
                        <w:sz w:val="18"/>
                        <w:szCs w:val="18"/>
                      </w:rPr>
                      <w:t xml:space="preserve"> </w:t>
                    </w:r>
                    <w:r>
                      <w:rPr>
                        <w:spacing w:val="-2"/>
                        <w:w w:val="199"/>
                        <w:sz w:val="18"/>
                        <w:szCs w:val="18"/>
                      </w:rPr>
                      <w:t xml:space="preserve"> </w:t>
                    </w:r>
                    <w:r>
                      <w:rPr>
                        <w:spacing w:val="1"/>
                        <w:w w:val="199"/>
                        <w:sz w:val="18"/>
                        <w:szCs w:val="18"/>
                      </w:rPr>
                      <w:t xml:space="preserve"> </w:t>
                    </w:r>
                    <w:r>
                      <w:rPr>
                        <w:spacing w:val="-2"/>
                        <w:w w:val="199"/>
                        <w:sz w:val="18"/>
                        <w:szCs w:val="18"/>
                      </w:rPr>
                      <w:t xml:space="preserve"> </w:t>
                    </w:r>
                    <w:r>
                      <w:rPr>
                        <w:spacing w:val="1"/>
                        <w:w w:val="199"/>
                        <w:sz w:val="18"/>
                        <w:szCs w:val="18"/>
                      </w:rPr>
                      <w:t xml:space="preserve"> </w:t>
                    </w:r>
                    <w:r>
                      <w:rPr>
                        <w:spacing w:val="-2"/>
                        <w:w w:val="199"/>
                        <w:sz w:val="18"/>
                        <w:szCs w:val="18"/>
                      </w:rPr>
                      <w:t xml:space="preserve"> </w:t>
                    </w:r>
                    <w:r>
                      <w:rPr>
                        <w:spacing w:val="1"/>
                        <w:w w:val="199"/>
                        <w:sz w:val="18"/>
                        <w:szCs w:val="18"/>
                      </w:rPr>
                      <w:t xml:space="preserve"> </w:t>
                    </w:r>
                    <w:r>
                      <w:rPr>
                        <w:spacing w:val="-2"/>
                        <w:w w:val="199"/>
                        <w:sz w:val="18"/>
                        <w:szCs w:val="18"/>
                      </w:rPr>
                      <w:t xml:space="preserve"> </w:t>
                    </w:r>
                    <w:r>
                      <w:rPr>
                        <w:spacing w:val="1"/>
                        <w:w w:val="199"/>
                        <w:sz w:val="18"/>
                        <w:szCs w:val="18"/>
                      </w:rPr>
                      <w:t xml:space="preserve"> </w:t>
                    </w:r>
                    <w:r>
                      <w:rPr>
                        <w:spacing w:val="-2"/>
                        <w:w w:val="199"/>
                        <w:sz w:val="18"/>
                        <w:szCs w:val="18"/>
                      </w:rPr>
                      <w:t xml:space="preserve"> </w:t>
                    </w:r>
                    <w:r>
                      <w:rPr>
                        <w:spacing w:val="1"/>
                        <w:w w:val="199"/>
                        <w:sz w:val="18"/>
                        <w:szCs w:val="18"/>
                      </w:rPr>
                      <w:t xml:space="preserve"> </w:t>
                    </w:r>
                    <w:r>
                      <w:rPr>
                        <w:spacing w:val="-2"/>
                        <w:w w:val="199"/>
                        <w:sz w:val="18"/>
                        <w:szCs w:val="18"/>
                      </w:rPr>
                      <w:t xml:space="preserve"> </w:t>
                    </w:r>
                    <w:r>
                      <w:rPr>
                        <w:spacing w:val="1"/>
                        <w:w w:val="199"/>
                        <w:sz w:val="18"/>
                        <w:szCs w:val="18"/>
                      </w:rPr>
                      <w:t xml:space="preserve"> </w:t>
                    </w:r>
                    <w:r>
                      <w:rPr>
                        <w:spacing w:val="-2"/>
                        <w:w w:val="199"/>
                        <w:sz w:val="18"/>
                        <w:szCs w:val="18"/>
                      </w:rPr>
                      <w:t xml:space="preserve"> </w:t>
                    </w:r>
                    <w:r>
                      <w:rPr>
                        <w:spacing w:val="1"/>
                        <w:w w:val="199"/>
                        <w:sz w:val="18"/>
                        <w:szCs w:val="18"/>
                      </w:rPr>
                      <w:t xml:space="preserve"> </w:t>
                    </w:r>
                    <w:r>
                      <w:rPr>
                        <w:spacing w:val="-2"/>
                        <w:w w:val="199"/>
                        <w:sz w:val="18"/>
                        <w:szCs w:val="18"/>
                      </w:rPr>
                      <w:t xml:space="preserve">  </w:t>
                    </w:r>
                  </w:p>
                  <w:p w:rsidR="0075506A" w:rsidRPr="00A34AC2" w:rsidRDefault="0075506A" w:rsidP="00CF2262">
                    <w:pPr>
                      <w:pStyle w:val="ac"/>
                      <w:kinsoku w:val="0"/>
                      <w:overflowPunct w:val="0"/>
                      <w:spacing w:before="13" w:line="259" w:lineRule="auto"/>
                      <w:ind w:right="374"/>
                      <w:rPr>
                        <w:rFonts w:cs="Arial"/>
                        <w:b/>
                        <w:sz w:val="16"/>
                        <w:szCs w:val="16"/>
                      </w:rPr>
                    </w:pPr>
                    <w:r w:rsidRPr="00A34AC2">
                      <w:rPr>
                        <w:rFonts w:cs="Arial"/>
                        <w:b/>
                        <w:spacing w:val="-3"/>
                        <w:sz w:val="16"/>
                        <w:szCs w:val="16"/>
                      </w:rPr>
                      <w:t>номер</w:t>
                    </w:r>
                    <w:r w:rsidRPr="00A34AC2">
                      <w:rPr>
                        <w:rFonts w:cs="Arial"/>
                        <w:b/>
                        <w:sz w:val="16"/>
                        <w:szCs w:val="16"/>
                      </w:rPr>
                      <w:t xml:space="preserve"> </w:t>
                    </w:r>
                    <w:r w:rsidRPr="00A34AC2">
                      <w:rPr>
                        <w:rFonts w:cs="Arial"/>
                        <w:b/>
                        <w:spacing w:val="26"/>
                        <w:sz w:val="16"/>
                        <w:szCs w:val="16"/>
                      </w:rPr>
                      <w:t xml:space="preserve"> </w:t>
                    </w:r>
                    <w:r w:rsidRPr="00A34AC2">
                      <w:rPr>
                        <w:rFonts w:cs="Arial"/>
                        <w:b/>
                        <w:spacing w:val="-3"/>
                        <w:sz w:val="16"/>
                        <w:szCs w:val="16"/>
                      </w:rPr>
                      <w:t>служебного</w:t>
                    </w:r>
                    <w:r w:rsidRPr="00A34AC2">
                      <w:rPr>
                        <w:rFonts w:cs="Arial"/>
                        <w:b/>
                        <w:spacing w:val="24"/>
                        <w:w w:val="102"/>
                        <w:sz w:val="16"/>
                        <w:szCs w:val="16"/>
                      </w:rPr>
                      <w:t xml:space="preserve"> </w:t>
                    </w:r>
                    <w:r w:rsidRPr="00A34AC2">
                      <w:rPr>
                        <w:rFonts w:cs="Arial"/>
                        <w:b/>
                        <w:spacing w:val="-4"/>
                        <w:sz w:val="16"/>
                        <w:szCs w:val="16"/>
                      </w:rPr>
                      <w:t>телефона</w:t>
                    </w:r>
                  </w:p>
                </w:txbxContent>
              </v:textbox>
            </v:shape>
            <w10:wrap anchorx="page"/>
          </v:group>
        </w:pict>
      </w: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tabs>
          <w:tab w:val="left" w:pos="6450"/>
        </w:tabs>
        <w:kinsoku w:val="0"/>
        <w:overflowPunct w:val="0"/>
        <w:autoSpaceDE w:val="0"/>
        <w:autoSpaceDN w:val="0"/>
        <w:adjustRightInd w:val="0"/>
        <w:spacing w:after="0" w:line="240" w:lineRule="auto"/>
        <w:ind w:firstLine="0"/>
        <w:jc w:val="center"/>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before="1" w:after="0" w:line="240" w:lineRule="auto"/>
        <w:ind w:firstLine="0"/>
        <w:jc w:val="left"/>
        <w:rPr>
          <w:rFonts w:cs="Arial"/>
          <w:sz w:val="23"/>
          <w:szCs w:val="23"/>
        </w:rPr>
      </w:pPr>
    </w:p>
    <w:tbl>
      <w:tblPr>
        <w:tblW w:w="0" w:type="auto"/>
        <w:tblInd w:w="443" w:type="dxa"/>
        <w:tblLayout w:type="fixed"/>
        <w:tblCellMar>
          <w:left w:w="0" w:type="dxa"/>
          <w:right w:w="0" w:type="dxa"/>
        </w:tblCellMar>
        <w:tblLook w:val="0000"/>
      </w:tblPr>
      <w:tblGrid>
        <w:gridCol w:w="3012"/>
        <w:gridCol w:w="3012"/>
        <w:gridCol w:w="2609"/>
      </w:tblGrid>
      <w:tr w:rsidR="00CF2262" w:rsidRPr="00337E80" w:rsidTr="00CF2262">
        <w:trPr>
          <w:trHeight w:hRule="exact" w:val="482"/>
        </w:trPr>
        <w:tc>
          <w:tcPr>
            <w:tcW w:w="3012" w:type="dxa"/>
            <w:tcBorders>
              <w:top w:val="single" w:sz="4" w:space="0" w:color="000000"/>
              <w:bottom w:val="single" w:sz="12" w:space="0" w:color="000000"/>
              <w:right w:val="single" w:sz="4" w:space="0" w:color="000000"/>
            </w:tcBorders>
          </w:tcPr>
          <w:p w:rsidR="00CF2262" w:rsidRPr="00337E80" w:rsidRDefault="00CF2262" w:rsidP="00CF2262">
            <w:pPr>
              <w:widowControl w:val="0"/>
              <w:kinsoku w:val="0"/>
              <w:overflowPunct w:val="0"/>
              <w:autoSpaceDE w:val="0"/>
              <w:autoSpaceDN w:val="0"/>
              <w:adjustRightInd w:val="0"/>
              <w:spacing w:before="9" w:after="0" w:line="240" w:lineRule="auto"/>
              <w:ind w:firstLine="0"/>
              <w:jc w:val="left"/>
              <w:rPr>
                <w:rFonts w:cs="Arial"/>
                <w:sz w:val="13"/>
                <w:szCs w:val="13"/>
              </w:rPr>
            </w:pPr>
          </w:p>
          <w:p w:rsidR="00CF2262" w:rsidRPr="00337E80" w:rsidRDefault="00CF2262" w:rsidP="00CF2262">
            <w:pPr>
              <w:widowControl w:val="0"/>
              <w:kinsoku w:val="0"/>
              <w:overflowPunct w:val="0"/>
              <w:autoSpaceDE w:val="0"/>
              <w:autoSpaceDN w:val="0"/>
              <w:adjustRightInd w:val="0"/>
              <w:spacing w:after="0" w:line="240" w:lineRule="auto"/>
              <w:ind w:left="908" w:firstLine="0"/>
              <w:jc w:val="left"/>
              <w:rPr>
                <w:rFonts w:ascii="Times New Roman" w:hAnsi="Times New Roman"/>
                <w:szCs w:val="24"/>
              </w:rPr>
            </w:pPr>
            <w:r w:rsidRPr="00337E80">
              <w:rPr>
                <w:rFonts w:cs="Arial"/>
                <w:sz w:val="16"/>
                <w:szCs w:val="16"/>
              </w:rPr>
              <w:t>В</w:t>
            </w:r>
            <w:r w:rsidRPr="00337E80">
              <w:rPr>
                <w:rFonts w:cs="Arial"/>
                <w:spacing w:val="4"/>
                <w:sz w:val="16"/>
                <w:szCs w:val="16"/>
              </w:rPr>
              <w:t xml:space="preserve"> </w:t>
            </w:r>
            <w:r w:rsidRPr="00337E80">
              <w:rPr>
                <w:rFonts w:cs="Arial"/>
                <w:spacing w:val="-2"/>
                <w:sz w:val="16"/>
                <w:szCs w:val="16"/>
              </w:rPr>
              <w:t>каком</w:t>
            </w:r>
            <w:r w:rsidRPr="00337E80">
              <w:rPr>
                <w:rFonts w:cs="Arial"/>
                <w:spacing w:val="3"/>
                <w:sz w:val="16"/>
                <w:szCs w:val="16"/>
              </w:rPr>
              <w:t xml:space="preserve"> </w:t>
            </w:r>
            <w:r w:rsidRPr="00337E80">
              <w:rPr>
                <w:rFonts w:cs="Arial"/>
                <w:spacing w:val="-3"/>
                <w:sz w:val="16"/>
                <w:szCs w:val="16"/>
              </w:rPr>
              <w:t>месте**</w:t>
            </w:r>
          </w:p>
        </w:tc>
        <w:tc>
          <w:tcPr>
            <w:tcW w:w="3012" w:type="dxa"/>
            <w:tcBorders>
              <w:top w:val="single" w:sz="3" w:space="0" w:color="000000"/>
              <w:left w:val="single" w:sz="4" w:space="0" w:color="000000"/>
              <w:bottom w:val="single" w:sz="12" w:space="0" w:color="000000"/>
              <w:right w:val="single" w:sz="4" w:space="0" w:color="000000"/>
            </w:tcBorders>
          </w:tcPr>
          <w:p w:rsidR="00CF2262" w:rsidRPr="00337E80" w:rsidRDefault="00CF2262" w:rsidP="00CF2262">
            <w:pPr>
              <w:widowControl w:val="0"/>
              <w:kinsoku w:val="0"/>
              <w:overflowPunct w:val="0"/>
              <w:autoSpaceDE w:val="0"/>
              <w:autoSpaceDN w:val="0"/>
              <w:adjustRightInd w:val="0"/>
              <w:spacing w:before="9" w:after="0" w:line="240" w:lineRule="auto"/>
              <w:ind w:firstLine="0"/>
              <w:jc w:val="left"/>
              <w:rPr>
                <w:rFonts w:cs="Arial"/>
                <w:sz w:val="13"/>
                <w:szCs w:val="13"/>
              </w:rPr>
            </w:pPr>
          </w:p>
          <w:p w:rsidR="00CF2262" w:rsidRPr="00337E80" w:rsidRDefault="00CF2262" w:rsidP="00CF2262">
            <w:pPr>
              <w:widowControl w:val="0"/>
              <w:kinsoku w:val="0"/>
              <w:overflowPunct w:val="0"/>
              <w:autoSpaceDE w:val="0"/>
              <w:autoSpaceDN w:val="0"/>
              <w:adjustRightInd w:val="0"/>
              <w:spacing w:after="0" w:line="240" w:lineRule="auto"/>
              <w:ind w:right="8" w:firstLine="0"/>
              <w:jc w:val="center"/>
              <w:rPr>
                <w:rFonts w:ascii="Times New Roman" w:hAnsi="Times New Roman"/>
                <w:szCs w:val="24"/>
              </w:rPr>
            </w:pPr>
            <w:r w:rsidRPr="00337E80">
              <w:rPr>
                <w:rFonts w:cs="Arial"/>
                <w:spacing w:val="-4"/>
                <w:sz w:val="16"/>
                <w:szCs w:val="16"/>
              </w:rPr>
              <w:t>Напечатано</w:t>
            </w:r>
          </w:p>
        </w:tc>
        <w:tc>
          <w:tcPr>
            <w:tcW w:w="2609" w:type="dxa"/>
            <w:tcBorders>
              <w:top w:val="single" w:sz="4" w:space="0" w:color="000000"/>
              <w:left w:val="single" w:sz="4" w:space="0" w:color="000000"/>
              <w:bottom w:val="single" w:sz="12" w:space="0" w:color="000000"/>
            </w:tcBorders>
          </w:tcPr>
          <w:p w:rsidR="00CF2262" w:rsidRPr="00337E80" w:rsidRDefault="00CF2262" w:rsidP="00CF2262">
            <w:pPr>
              <w:widowControl w:val="0"/>
              <w:kinsoku w:val="0"/>
              <w:overflowPunct w:val="0"/>
              <w:autoSpaceDE w:val="0"/>
              <w:autoSpaceDN w:val="0"/>
              <w:adjustRightInd w:val="0"/>
              <w:spacing w:before="9" w:after="0" w:line="240" w:lineRule="auto"/>
              <w:ind w:firstLine="0"/>
              <w:jc w:val="left"/>
              <w:rPr>
                <w:rFonts w:cs="Arial"/>
                <w:sz w:val="13"/>
                <w:szCs w:val="13"/>
              </w:rPr>
            </w:pPr>
          </w:p>
          <w:p w:rsidR="00CF2262" w:rsidRPr="00337E80" w:rsidRDefault="00CF2262" w:rsidP="00CF2262">
            <w:pPr>
              <w:widowControl w:val="0"/>
              <w:kinsoku w:val="0"/>
              <w:overflowPunct w:val="0"/>
              <w:autoSpaceDE w:val="0"/>
              <w:autoSpaceDN w:val="0"/>
              <w:adjustRightInd w:val="0"/>
              <w:spacing w:after="0" w:line="240" w:lineRule="auto"/>
              <w:ind w:firstLine="0"/>
              <w:jc w:val="center"/>
              <w:rPr>
                <w:rFonts w:ascii="Times New Roman" w:hAnsi="Times New Roman"/>
                <w:szCs w:val="24"/>
              </w:rPr>
            </w:pPr>
            <w:r w:rsidRPr="00337E80">
              <w:rPr>
                <w:rFonts w:cs="Arial"/>
                <w:spacing w:val="-3"/>
                <w:sz w:val="16"/>
                <w:szCs w:val="16"/>
              </w:rPr>
              <w:t>Должно</w:t>
            </w:r>
            <w:r w:rsidRPr="00337E80">
              <w:rPr>
                <w:rFonts w:cs="Arial"/>
                <w:spacing w:val="14"/>
                <w:sz w:val="16"/>
                <w:szCs w:val="16"/>
              </w:rPr>
              <w:t xml:space="preserve"> </w:t>
            </w:r>
            <w:r w:rsidRPr="00337E80">
              <w:rPr>
                <w:rFonts w:cs="Arial"/>
                <w:spacing w:val="-2"/>
                <w:sz w:val="16"/>
                <w:szCs w:val="16"/>
              </w:rPr>
              <w:t>быть</w:t>
            </w:r>
          </w:p>
        </w:tc>
      </w:tr>
      <w:tr w:rsidR="00CF2262" w:rsidRPr="00337E80" w:rsidTr="00CF2262">
        <w:trPr>
          <w:trHeight w:hRule="exact" w:val="1502"/>
        </w:trPr>
        <w:tc>
          <w:tcPr>
            <w:tcW w:w="3012" w:type="dxa"/>
            <w:tcBorders>
              <w:top w:val="single" w:sz="12" w:space="0" w:color="000000"/>
              <w:right w:val="single" w:sz="4" w:space="0" w:color="000000"/>
            </w:tcBorders>
          </w:tcPr>
          <w:p w:rsidR="00CF2262" w:rsidRPr="00337E80" w:rsidRDefault="00CF2262" w:rsidP="00CF2262">
            <w:pPr>
              <w:widowControl w:val="0"/>
              <w:autoSpaceDE w:val="0"/>
              <w:autoSpaceDN w:val="0"/>
              <w:adjustRightInd w:val="0"/>
              <w:spacing w:after="0" w:line="240" w:lineRule="auto"/>
              <w:ind w:firstLine="0"/>
              <w:jc w:val="left"/>
              <w:rPr>
                <w:rFonts w:ascii="Times New Roman" w:hAnsi="Times New Roman"/>
                <w:szCs w:val="24"/>
              </w:rPr>
            </w:pPr>
          </w:p>
        </w:tc>
        <w:tc>
          <w:tcPr>
            <w:tcW w:w="3012" w:type="dxa"/>
            <w:tcBorders>
              <w:top w:val="single" w:sz="12" w:space="0" w:color="000000"/>
              <w:left w:val="single" w:sz="4" w:space="0" w:color="000000"/>
              <w:right w:val="single" w:sz="4" w:space="0" w:color="000000"/>
            </w:tcBorders>
          </w:tcPr>
          <w:p w:rsidR="00CF2262" w:rsidRPr="00337E80" w:rsidRDefault="00CF2262" w:rsidP="00CF2262">
            <w:pPr>
              <w:widowControl w:val="0"/>
              <w:autoSpaceDE w:val="0"/>
              <w:autoSpaceDN w:val="0"/>
              <w:adjustRightInd w:val="0"/>
              <w:spacing w:after="0" w:line="240" w:lineRule="auto"/>
              <w:ind w:firstLine="0"/>
              <w:jc w:val="left"/>
              <w:rPr>
                <w:rFonts w:ascii="Times New Roman" w:hAnsi="Times New Roman"/>
                <w:szCs w:val="24"/>
              </w:rPr>
            </w:pPr>
          </w:p>
        </w:tc>
        <w:tc>
          <w:tcPr>
            <w:tcW w:w="2609" w:type="dxa"/>
            <w:tcBorders>
              <w:top w:val="single" w:sz="12" w:space="0" w:color="000000"/>
              <w:left w:val="single" w:sz="4" w:space="0" w:color="000000"/>
            </w:tcBorders>
          </w:tcPr>
          <w:p w:rsidR="00CF2262" w:rsidRPr="00337E80" w:rsidRDefault="00CF2262" w:rsidP="00CF2262">
            <w:pPr>
              <w:widowControl w:val="0"/>
              <w:autoSpaceDE w:val="0"/>
              <w:autoSpaceDN w:val="0"/>
              <w:adjustRightInd w:val="0"/>
              <w:spacing w:after="0" w:line="240" w:lineRule="auto"/>
              <w:ind w:firstLine="0"/>
              <w:jc w:val="left"/>
              <w:rPr>
                <w:rFonts w:ascii="Times New Roman" w:hAnsi="Times New Roman"/>
                <w:szCs w:val="24"/>
              </w:rPr>
            </w:pPr>
          </w:p>
        </w:tc>
      </w:tr>
    </w:tbl>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15"/>
          <w:szCs w:val="15"/>
        </w:rPr>
      </w:pPr>
    </w:p>
    <w:tbl>
      <w:tblPr>
        <w:tblW w:w="0" w:type="auto"/>
        <w:tblInd w:w="443" w:type="dxa"/>
        <w:tblLayout w:type="fixed"/>
        <w:tblCellMar>
          <w:left w:w="0" w:type="dxa"/>
          <w:right w:w="0" w:type="dxa"/>
        </w:tblCellMar>
        <w:tblLook w:val="0000"/>
      </w:tblPr>
      <w:tblGrid>
        <w:gridCol w:w="4573"/>
        <w:gridCol w:w="2237"/>
        <w:gridCol w:w="1819"/>
      </w:tblGrid>
      <w:tr w:rsidR="00CF2262" w:rsidRPr="00337E80" w:rsidTr="00161C9F">
        <w:trPr>
          <w:trHeight w:hRule="exact" w:val="289"/>
        </w:trPr>
        <w:tc>
          <w:tcPr>
            <w:tcW w:w="4573" w:type="dxa"/>
            <w:tcBorders>
              <w:top w:val="nil"/>
              <w:left w:val="nil"/>
              <w:bottom w:val="nil"/>
              <w:right w:val="nil"/>
            </w:tcBorders>
          </w:tcPr>
          <w:p w:rsidR="00CF2262" w:rsidRPr="00337E80" w:rsidRDefault="00CF2262" w:rsidP="00CF2262">
            <w:pPr>
              <w:widowControl w:val="0"/>
              <w:kinsoku w:val="0"/>
              <w:overflowPunct w:val="0"/>
              <w:autoSpaceDE w:val="0"/>
              <w:autoSpaceDN w:val="0"/>
              <w:adjustRightInd w:val="0"/>
              <w:spacing w:before="71" w:after="0" w:line="240" w:lineRule="auto"/>
              <w:ind w:left="55" w:firstLine="0"/>
              <w:jc w:val="left"/>
              <w:rPr>
                <w:rFonts w:ascii="Times New Roman" w:hAnsi="Times New Roman"/>
                <w:szCs w:val="24"/>
              </w:rPr>
            </w:pPr>
            <w:r w:rsidRPr="00337E80">
              <w:rPr>
                <w:rFonts w:cs="Arial"/>
                <w:spacing w:val="-2"/>
                <w:sz w:val="18"/>
                <w:szCs w:val="18"/>
              </w:rPr>
              <w:t>Председатель ТК ____</w:t>
            </w:r>
            <w:r w:rsidRPr="00337E80">
              <w:rPr>
                <w:rFonts w:cs="Arial"/>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w w:val="199"/>
                <w:sz w:val="18"/>
                <w:szCs w:val="18"/>
              </w:rPr>
              <w:t xml:space="preserve"> </w:t>
            </w:r>
          </w:p>
        </w:tc>
        <w:tc>
          <w:tcPr>
            <w:tcW w:w="2237" w:type="dxa"/>
            <w:tcBorders>
              <w:top w:val="nil"/>
              <w:left w:val="nil"/>
              <w:bottom w:val="nil"/>
              <w:right w:val="nil"/>
            </w:tcBorders>
          </w:tcPr>
          <w:p w:rsidR="00CF2262" w:rsidRPr="00337E80" w:rsidRDefault="00CF2262" w:rsidP="00CF2262">
            <w:pPr>
              <w:widowControl w:val="0"/>
              <w:kinsoku w:val="0"/>
              <w:overflowPunct w:val="0"/>
              <w:autoSpaceDE w:val="0"/>
              <w:autoSpaceDN w:val="0"/>
              <w:adjustRightInd w:val="0"/>
              <w:spacing w:before="71" w:after="0" w:line="240" w:lineRule="auto"/>
              <w:ind w:left="124" w:firstLine="0"/>
              <w:jc w:val="left"/>
              <w:rPr>
                <w:rFonts w:ascii="Times New Roman" w:hAnsi="Times New Roman"/>
                <w:szCs w:val="24"/>
              </w:rPr>
            </w:pP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p>
        </w:tc>
        <w:tc>
          <w:tcPr>
            <w:tcW w:w="1819" w:type="dxa"/>
            <w:tcBorders>
              <w:top w:val="nil"/>
              <w:left w:val="nil"/>
            </w:tcBorders>
          </w:tcPr>
          <w:p w:rsidR="00CF2262" w:rsidRPr="00337E80" w:rsidRDefault="00CF2262" w:rsidP="00CF2262">
            <w:pPr>
              <w:widowControl w:val="0"/>
              <w:kinsoku w:val="0"/>
              <w:overflowPunct w:val="0"/>
              <w:autoSpaceDE w:val="0"/>
              <w:autoSpaceDN w:val="0"/>
              <w:adjustRightInd w:val="0"/>
              <w:spacing w:before="71" w:after="0" w:line="240" w:lineRule="auto"/>
              <w:ind w:left="124" w:firstLine="0"/>
              <w:jc w:val="left"/>
              <w:rPr>
                <w:rFonts w:ascii="Times New Roman" w:hAnsi="Times New Roman"/>
                <w:szCs w:val="24"/>
              </w:rPr>
            </w:pP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p>
        </w:tc>
      </w:tr>
      <w:tr w:rsidR="00CF2262" w:rsidRPr="00337E80" w:rsidTr="00161C9F">
        <w:trPr>
          <w:trHeight w:hRule="exact" w:val="269"/>
        </w:trPr>
        <w:tc>
          <w:tcPr>
            <w:tcW w:w="4573" w:type="dxa"/>
            <w:tcBorders>
              <w:top w:val="nil"/>
              <w:left w:val="nil"/>
              <w:bottom w:val="nil"/>
              <w:right w:val="nil"/>
            </w:tcBorders>
          </w:tcPr>
          <w:p w:rsidR="00CF2262" w:rsidRPr="00337E80" w:rsidRDefault="00CF2262" w:rsidP="00CF2262">
            <w:pPr>
              <w:widowControl w:val="0"/>
              <w:kinsoku w:val="0"/>
              <w:overflowPunct w:val="0"/>
              <w:autoSpaceDE w:val="0"/>
              <w:autoSpaceDN w:val="0"/>
              <w:adjustRightInd w:val="0"/>
              <w:spacing w:after="0" w:line="167" w:lineRule="exact"/>
              <w:ind w:left="1789" w:firstLine="0"/>
              <w:jc w:val="left"/>
              <w:rPr>
                <w:rFonts w:ascii="Times New Roman" w:hAnsi="Times New Roman"/>
                <w:szCs w:val="24"/>
              </w:rPr>
            </w:pPr>
          </w:p>
        </w:tc>
        <w:tc>
          <w:tcPr>
            <w:tcW w:w="2237" w:type="dxa"/>
            <w:tcBorders>
              <w:top w:val="nil"/>
              <w:left w:val="nil"/>
              <w:bottom w:val="nil"/>
              <w:right w:val="nil"/>
            </w:tcBorders>
          </w:tcPr>
          <w:p w:rsidR="00CF2262" w:rsidRPr="00337E80" w:rsidRDefault="00CF2262" w:rsidP="00CF2262">
            <w:pPr>
              <w:widowControl w:val="0"/>
              <w:kinsoku w:val="0"/>
              <w:overflowPunct w:val="0"/>
              <w:autoSpaceDE w:val="0"/>
              <w:autoSpaceDN w:val="0"/>
              <w:adjustRightInd w:val="0"/>
              <w:spacing w:after="0" w:line="167" w:lineRule="exact"/>
              <w:ind w:left="622" w:firstLine="0"/>
              <w:jc w:val="left"/>
              <w:rPr>
                <w:rFonts w:ascii="Times New Roman" w:hAnsi="Times New Roman"/>
                <w:szCs w:val="24"/>
              </w:rPr>
            </w:pPr>
            <w:r w:rsidRPr="00337E80">
              <w:rPr>
                <w:rFonts w:cs="Arial"/>
                <w:spacing w:val="-3"/>
                <w:sz w:val="16"/>
                <w:szCs w:val="16"/>
              </w:rPr>
              <w:t>личная</w:t>
            </w:r>
            <w:r w:rsidRPr="00337E80">
              <w:rPr>
                <w:rFonts w:cs="Arial"/>
                <w:spacing w:val="19"/>
                <w:sz w:val="16"/>
                <w:szCs w:val="16"/>
              </w:rPr>
              <w:t xml:space="preserve"> </w:t>
            </w:r>
            <w:r w:rsidRPr="00337E80">
              <w:rPr>
                <w:rFonts w:cs="Arial"/>
                <w:spacing w:val="-3"/>
                <w:sz w:val="16"/>
                <w:szCs w:val="16"/>
              </w:rPr>
              <w:t>подпись</w:t>
            </w:r>
          </w:p>
        </w:tc>
        <w:tc>
          <w:tcPr>
            <w:tcW w:w="1819" w:type="dxa"/>
            <w:tcBorders>
              <w:top w:val="nil"/>
              <w:left w:val="nil"/>
              <w:bottom w:val="nil"/>
            </w:tcBorders>
          </w:tcPr>
          <w:p w:rsidR="00CF2262" w:rsidRPr="00337E80" w:rsidRDefault="00CF2262" w:rsidP="00CF2262">
            <w:pPr>
              <w:widowControl w:val="0"/>
              <w:kinsoku w:val="0"/>
              <w:overflowPunct w:val="0"/>
              <w:autoSpaceDE w:val="0"/>
              <w:autoSpaceDN w:val="0"/>
              <w:adjustRightInd w:val="0"/>
              <w:spacing w:after="0" w:line="167" w:lineRule="exact"/>
              <w:ind w:firstLine="0"/>
              <w:jc w:val="left"/>
              <w:rPr>
                <w:rFonts w:ascii="Times New Roman" w:hAnsi="Times New Roman"/>
                <w:szCs w:val="24"/>
              </w:rPr>
            </w:pPr>
            <w:r w:rsidRPr="00337E80">
              <w:rPr>
                <w:rFonts w:cs="Arial"/>
                <w:spacing w:val="-3"/>
                <w:sz w:val="16"/>
                <w:szCs w:val="16"/>
              </w:rPr>
              <w:t>инициалы</w:t>
            </w:r>
            <w:r w:rsidRPr="00337E80">
              <w:rPr>
                <w:rFonts w:cs="Arial"/>
                <w:spacing w:val="10"/>
                <w:sz w:val="16"/>
                <w:szCs w:val="16"/>
              </w:rPr>
              <w:t xml:space="preserve"> </w:t>
            </w:r>
            <w:r w:rsidRPr="00337E80">
              <w:rPr>
                <w:rFonts w:cs="Arial"/>
                <w:sz w:val="16"/>
                <w:szCs w:val="16"/>
              </w:rPr>
              <w:t>и</w:t>
            </w:r>
            <w:r w:rsidRPr="00337E80">
              <w:rPr>
                <w:rFonts w:cs="Arial"/>
                <w:spacing w:val="10"/>
                <w:sz w:val="16"/>
                <w:szCs w:val="16"/>
              </w:rPr>
              <w:t xml:space="preserve"> </w:t>
            </w:r>
            <w:r w:rsidRPr="00337E80">
              <w:rPr>
                <w:rFonts w:cs="Arial"/>
                <w:spacing w:val="-3"/>
                <w:sz w:val="16"/>
                <w:szCs w:val="16"/>
              </w:rPr>
              <w:t>фамилия</w:t>
            </w:r>
          </w:p>
        </w:tc>
      </w:tr>
    </w:tbl>
    <w:p w:rsidR="00CF2262" w:rsidRPr="00337E80" w:rsidRDefault="00CF2262" w:rsidP="00CF2262">
      <w:pPr>
        <w:widowControl w:val="0"/>
        <w:kinsoku w:val="0"/>
        <w:overflowPunct w:val="0"/>
        <w:autoSpaceDE w:val="0"/>
        <w:autoSpaceDN w:val="0"/>
        <w:adjustRightInd w:val="0"/>
        <w:spacing w:before="4" w:after="0" w:line="240" w:lineRule="auto"/>
        <w:ind w:firstLine="0"/>
        <w:jc w:val="left"/>
        <w:rPr>
          <w:rFonts w:cs="Arial"/>
          <w:sz w:val="5"/>
          <w:szCs w:val="5"/>
        </w:rPr>
      </w:pPr>
    </w:p>
    <w:tbl>
      <w:tblPr>
        <w:tblW w:w="0" w:type="auto"/>
        <w:tblInd w:w="443" w:type="dxa"/>
        <w:tblLayout w:type="fixed"/>
        <w:tblCellMar>
          <w:left w:w="0" w:type="dxa"/>
          <w:right w:w="0" w:type="dxa"/>
        </w:tblCellMar>
        <w:tblLook w:val="0000"/>
      </w:tblPr>
      <w:tblGrid>
        <w:gridCol w:w="4550"/>
        <w:gridCol w:w="2257"/>
        <w:gridCol w:w="1822"/>
      </w:tblGrid>
      <w:tr w:rsidR="00CF2262" w:rsidRPr="00337E80" w:rsidTr="00161C9F">
        <w:trPr>
          <w:trHeight w:hRule="exact" w:val="287"/>
        </w:trPr>
        <w:tc>
          <w:tcPr>
            <w:tcW w:w="4550" w:type="dxa"/>
            <w:tcBorders>
              <w:top w:val="nil"/>
              <w:left w:val="nil"/>
              <w:bottom w:val="nil"/>
              <w:right w:val="nil"/>
            </w:tcBorders>
          </w:tcPr>
          <w:p w:rsidR="00CF2262" w:rsidRPr="00337E80" w:rsidRDefault="00CF2262" w:rsidP="00CF2262">
            <w:pPr>
              <w:widowControl w:val="0"/>
              <w:kinsoku w:val="0"/>
              <w:overflowPunct w:val="0"/>
              <w:autoSpaceDE w:val="0"/>
              <w:autoSpaceDN w:val="0"/>
              <w:adjustRightInd w:val="0"/>
              <w:spacing w:before="71" w:after="0" w:line="240" w:lineRule="auto"/>
              <w:ind w:left="55" w:firstLine="0"/>
              <w:jc w:val="left"/>
              <w:rPr>
                <w:rFonts w:ascii="Times New Roman" w:hAnsi="Times New Roman"/>
                <w:szCs w:val="24"/>
              </w:rPr>
            </w:pPr>
            <w:r w:rsidRPr="00337E80">
              <w:rPr>
                <w:rFonts w:cs="Arial"/>
                <w:spacing w:val="-2"/>
                <w:sz w:val="18"/>
                <w:szCs w:val="18"/>
              </w:rPr>
              <w:t xml:space="preserve">Ответственный секретарь ТК ____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w w:val="199"/>
                <w:sz w:val="18"/>
                <w:szCs w:val="18"/>
              </w:rPr>
              <w:t xml:space="preserve"> </w:t>
            </w:r>
          </w:p>
        </w:tc>
        <w:tc>
          <w:tcPr>
            <w:tcW w:w="2257" w:type="dxa"/>
            <w:tcBorders>
              <w:top w:val="nil"/>
              <w:left w:val="nil"/>
              <w:bottom w:val="nil"/>
              <w:right w:val="nil"/>
            </w:tcBorders>
          </w:tcPr>
          <w:p w:rsidR="00CF2262" w:rsidRPr="00337E80" w:rsidRDefault="00CF2262" w:rsidP="00CF2262">
            <w:pPr>
              <w:widowControl w:val="0"/>
              <w:kinsoku w:val="0"/>
              <w:overflowPunct w:val="0"/>
              <w:autoSpaceDE w:val="0"/>
              <w:autoSpaceDN w:val="0"/>
              <w:adjustRightInd w:val="0"/>
              <w:spacing w:before="71" w:after="0" w:line="240" w:lineRule="auto"/>
              <w:ind w:left="121" w:firstLine="0"/>
              <w:jc w:val="left"/>
              <w:rPr>
                <w:rFonts w:ascii="Times New Roman" w:hAnsi="Times New Roman"/>
                <w:szCs w:val="24"/>
              </w:rPr>
            </w:pP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w w:val="199"/>
                <w:sz w:val="18"/>
                <w:szCs w:val="18"/>
              </w:rPr>
              <w:t xml:space="preserve"> </w:t>
            </w:r>
          </w:p>
        </w:tc>
        <w:tc>
          <w:tcPr>
            <w:tcW w:w="1822" w:type="dxa"/>
            <w:tcBorders>
              <w:top w:val="nil"/>
              <w:left w:val="nil"/>
              <w:bottom w:val="nil"/>
              <w:right w:val="nil"/>
            </w:tcBorders>
          </w:tcPr>
          <w:p w:rsidR="00CF2262" w:rsidRPr="00337E80" w:rsidRDefault="00CF2262" w:rsidP="00CF2262">
            <w:pPr>
              <w:widowControl w:val="0"/>
              <w:kinsoku w:val="0"/>
              <w:overflowPunct w:val="0"/>
              <w:autoSpaceDE w:val="0"/>
              <w:autoSpaceDN w:val="0"/>
              <w:adjustRightInd w:val="0"/>
              <w:spacing w:before="71" w:after="0" w:line="240" w:lineRule="auto"/>
              <w:ind w:left="145" w:firstLine="0"/>
              <w:jc w:val="left"/>
              <w:rPr>
                <w:rFonts w:ascii="Times New Roman" w:hAnsi="Times New Roman"/>
                <w:szCs w:val="24"/>
              </w:rPr>
            </w:pP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w w:val="199"/>
                <w:sz w:val="18"/>
                <w:szCs w:val="18"/>
              </w:rPr>
              <w:t xml:space="preserve"> </w:t>
            </w:r>
          </w:p>
        </w:tc>
      </w:tr>
      <w:tr w:rsidR="00CF2262" w:rsidRPr="00337E80" w:rsidTr="00161C9F">
        <w:trPr>
          <w:trHeight w:hRule="exact" w:val="268"/>
        </w:trPr>
        <w:tc>
          <w:tcPr>
            <w:tcW w:w="4550" w:type="dxa"/>
            <w:tcBorders>
              <w:top w:val="nil"/>
              <w:left w:val="nil"/>
              <w:bottom w:val="nil"/>
              <w:right w:val="nil"/>
            </w:tcBorders>
          </w:tcPr>
          <w:p w:rsidR="00CF2262" w:rsidRPr="00337E80" w:rsidRDefault="00CF2262" w:rsidP="00CF2262">
            <w:pPr>
              <w:widowControl w:val="0"/>
              <w:kinsoku w:val="0"/>
              <w:overflowPunct w:val="0"/>
              <w:autoSpaceDE w:val="0"/>
              <w:autoSpaceDN w:val="0"/>
              <w:adjustRightInd w:val="0"/>
              <w:spacing w:after="0" w:line="166" w:lineRule="exact"/>
              <w:ind w:left="2364" w:firstLine="0"/>
              <w:jc w:val="left"/>
              <w:rPr>
                <w:rFonts w:ascii="Times New Roman" w:hAnsi="Times New Roman"/>
                <w:szCs w:val="24"/>
              </w:rPr>
            </w:pPr>
          </w:p>
        </w:tc>
        <w:tc>
          <w:tcPr>
            <w:tcW w:w="2257" w:type="dxa"/>
            <w:tcBorders>
              <w:top w:val="nil"/>
              <w:left w:val="nil"/>
              <w:bottom w:val="nil"/>
              <w:right w:val="nil"/>
            </w:tcBorders>
          </w:tcPr>
          <w:p w:rsidR="00CF2262" w:rsidRPr="00337E80" w:rsidRDefault="00CF2262" w:rsidP="00CF2262">
            <w:pPr>
              <w:widowControl w:val="0"/>
              <w:kinsoku w:val="0"/>
              <w:overflowPunct w:val="0"/>
              <w:autoSpaceDE w:val="0"/>
              <w:autoSpaceDN w:val="0"/>
              <w:adjustRightInd w:val="0"/>
              <w:spacing w:after="0" w:line="166" w:lineRule="exact"/>
              <w:ind w:left="690" w:firstLine="0"/>
              <w:jc w:val="left"/>
              <w:rPr>
                <w:rFonts w:ascii="Times New Roman" w:hAnsi="Times New Roman"/>
                <w:szCs w:val="24"/>
              </w:rPr>
            </w:pPr>
            <w:r w:rsidRPr="00337E80">
              <w:rPr>
                <w:rFonts w:cs="Arial"/>
                <w:spacing w:val="-3"/>
                <w:sz w:val="16"/>
                <w:szCs w:val="16"/>
              </w:rPr>
              <w:t>личная</w:t>
            </w:r>
            <w:r w:rsidRPr="00337E80">
              <w:rPr>
                <w:rFonts w:cs="Arial"/>
                <w:spacing w:val="18"/>
                <w:sz w:val="16"/>
                <w:szCs w:val="16"/>
              </w:rPr>
              <w:t xml:space="preserve"> </w:t>
            </w:r>
            <w:r w:rsidRPr="00337E80">
              <w:rPr>
                <w:rFonts w:cs="Arial"/>
                <w:spacing w:val="-3"/>
                <w:sz w:val="16"/>
                <w:szCs w:val="16"/>
              </w:rPr>
              <w:t>подпись</w:t>
            </w:r>
          </w:p>
        </w:tc>
        <w:tc>
          <w:tcPr>
            <w:tcW w:w="1822" w:type="dxa"/>
            <w:tcBorders>
              <w:top w:val="nil"/>
              <w:left w:val="nil"/>
              <w:bottom w:val="nil"/>
              <w:right w:val="nil"/>
            </w:tcBorders>
          </w:tcPr>
          <w:p w:rsidR="00CF2262" w:rsidRPr="00337E80" w:rsidRDefault="00CF2262" w:rsidP="00CF2262">
            <w:pPr>
              <w:widowControl w:val="0"/>
              <w:kinsoku w:val="0"/>
              <w:overflowPunct w:val="0"/>
              <w:autoSpaceDE w:val="0"/>
              <w:autoSpaceDN w:val="0"/>
              <w:adjustRightInd w:val="0"/>
              <w:spacing w:after="0" w:line="166" w:lineRule="exact"/>
              <w:ind w:firstLine="0"/>
              <w:jc w:val="left"/>
              <w:rPr>
                <w:rFonts w:ascii="Times New Roman" w:hAnsi="Times New Roman"/>
                <w:szCs w:val="24"/>
              </w:rPr>
            </w:pPr>
            <w:r w:rsidRPr="00337E80">
              <w:rPr>
                <w:rFonts w:cs="Arial"/>
                <w:spacing w:val="-3"/>
                <w:sz w:val="16"/>
                <w:szCs w:val="16"/>
              </w:rPr>
              <w:t>инициалы</w:t>
            </w:r>
            <w:r w:rsidRPr="00337E80">
              <w:rPr>
                <w:rFonts w:cs="Arial"/>
                <w:spacing w:val="9"/>
                <w:sz w:val="16"/>
                <w:szCs w:val="16"/>
              </w:rPr>
              <w:t xml:space="preserve"> </w:t>
            </w:r>
            <w:r w:rsidRPr="00337E80">
              <w:rPr>
                <w:rFonts w:cs="Arial"/>
                <w:sz w:val="16"/>
                <w:szCs w:val="16"/>
              </w:rPr>
              <w:t>и</w:t>
            </w:r>
            <w:r w:rsidRPr="00337E80">
              <w:rPr>
                <w:rFonts w:cs="Arial"/>
                <w:spacing w:val="10"/>
                <w:sz w:val="16"/>
                <w:szCs w:val="16"/>
              </w:rPr>
              <w:t xml:space="preserve"> </w:t>
            </w:r>
            <w:r w:rsidRPr="00337E80">
              <w:rPr>
                <w:rFonts w:cs="Arial"/>
                <w:spacing w:val="-3"/>
                <w:sz w:val="16"/>
                <w:szCs w:val="16"/>
              </w:rPr>
              <w:t>фамилия</w:t>
            </w:r>
          </w:p>
        </w:tc>
      </w:tr>
    </w:tbl>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r w:rsidRPr="00337E80">
        <w:rPr>
          <w:rFonts w:cs="Arial"/>
          <w:sz w:val="20"/>
          <w:szCs w:val="20"/>
        </w:rPr>
        <w:t>______________</w:t>
      </w: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after="0" w:line="240" w:lineRule="auto"/>
        <w:ind w:firstLine="0"/>
        <w:jc w:val="left"/>
        <w:rPr>
          <w:rFonts w:cs="Arial"/>
          <w:sz w:val="20"/>
          <w:szCs w:val="20"/>
        </w:rPr>
      </w:pPr>
    </w:p>
    <w:p w:rsidR="00CF2262" w:rsidRPr="00337E80" w:rsidRDefault="00CF2262" w:rsidP="00CF2262">
      <w:pPr>
        <w:widowControl w:val="0"/>
        <w:kinsoku w:val="0"/>
        <w:overflowPunct w:val="0"/>
        <w:autoSpaceDE w:val="0"/>
        <w:autoSpaceDN w:val="0"/>
        <w:adjustRightInd w:val="0"/>
        <w:spacing w:before="71" w:after="0" w:line="240" w:lineRule="auto"/>
        <w:ind w:left="137" w:firstLine="0"/>
        <w:jc w:val="left"/>
        <w:rPr>
          <w:rFonts w:cs="Arial"/>
          <w:sz w:val="18"/>
          <w:szCs w:val="18"/>
        </w:rPr>
      </w:pP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r w:rsidRPr="00337E80">
        <w:rPr>
          <w:rFonts w:cs="Arial"/>
          <w:spacing w:val="1"/>
          <w:w w:val="199"/>
          <w:sz w:val="18"/>
          <w:szCs w:val="18"/>
        </w:rPr>
        <w:t xml:space="preserve"> </w:t>
      </w:r>
      <w:r w:rsidRPr="00337E80">
        <w:rPr>
          <w:rFonts w:cs="Arial"/>
          <w:spacing w:val="-2"/>
          <w:w w:val="199"/>
          <w:sz w:val="18"/>
          <w:szCs w:val="18"/>
        </w:rPr>
        <w:t xml:space="preserve">  </w:t>
      </w:r>
    </w:p>
    <w:p w:rsidR="00CF2262" w:rsidRPr="00337E80" w:rsidRDefault="00CF2262" w:rsidP="00CF2262">
      <w:pPr>
        <w:widowControl w:val="0"/>
        <w:kinsoku w:val="0"/>
        <w:overflowPunct w:val="0"/>
        <w:autoSpaceDE w:val="0"/>
        <w:autoSpaceDN w:val="0"/>
        <w:adjustRightInd w:val="0"/>
        <w:spacing w:before="62" w:after="0" w:line="360" w:lineRule="auto"/>
        <w:ind w:left="137" w:right="99" w:firstLine="300"/>
        <w:jc w:val="left"/>
        <w:rPr>
          <w:rFonts w:cs="Arial"/>
          <w:sz w:val="18"/>
          <w:szCs w:val="18"/>
        </w:rPr>
      </w:pPr>
      <w:r w:rsidRPr="00337E80">
        <w:rPr>
          <w:rFonts w:cs="Arial"/>
          <w:sz w:val="18"/>
          <w:szCs w:val="18"/>
        </w:rPr>
        <w:t>*</w:t>
      </w:r>
      <w:r w:rsidRPr="00337E80">
        <w:rPr>
          <w:rFonts w:cs="Arial"/>
          <w:spacing w:val="38"/>
          <w:sz w:val="18"/>
          <w:szCs w:val="18"/>
        </w:rPr>
        <w:t xml:space="preserve"> </w:t>
      </w:r>
      <w:r w:rsidRPr="00337E80">
        <w:rPr>
          <w:rFonts w:cs="Arial"/>
          <w:spacing w:val="-1"/>
          <w:sz w:val="18"/>
          <w:szCs w:val="18"/>
        </w:rPr>
        <w:t>Предложение</w:t>
      </w:r>
      <w:r w:rsidRPr="00337E80">
        <w:rPr>
          <w:rFonts w:cs="Arial"/>
          <w:spacing w:val="11"/>
          <w:sz w:val="18"/>
          <w:szCs w:val="18"/>
        </w:rPr>
        <w:t xml:space="preserve"> </w:t>
      </w:r>
      <w:r w:rsidRPr="00337E80">
        <w:rPr>
          <w:rFonts w:cs="Arial"/>
          <w:sz w:val="18"/>
          <w:szCs w:val="18"/>
        </w:rPr>
        <w:t>по</w:t>
      </w:r>
      <w:r w:rsidRPr="00337E80">
        <w:rPr>
          <w:rFonts w:cs="Arial"/>
          <w:spacing w:val="11"/>
          <w:sz w:val="18"/>
          <w:szCs w:val="18"/>
        </w:rPr>
        <w:t xml:space="preserve"> </w:t>
      </w:r>
      <w:r w:rsidRPr="00337E80">
        <w:rPr>
          <w:rFonts w:cs="Arial"/>
          <w:spacing w:val="-2"/>
          <w:sz w:val="18"/>
          <w:szCs w:val="18"/>
        </w:rPr>
        <w:t>опубликованию</w:t>
      </w:r>
      <w:r w:rsidRPr="00337E80">
        <w:rPr>
          <w:rFonts w:cs="Arial"/>
          <w:spacing w:val="10"/>
          <w:sz w:val="18"/>
          <w:szCs w:val="18"/>
        </w:rPr>
        <w:t xml:space="preserve"> </w:t>
      </w:r>
      <w:r w:rsidRPr="00337E80">
        <w:rPr>
          <w:rFonts w:cs="Arial"/>
          <w:spacing w:val="-1"/>
          <w:sz w:val="18"/>
          <w:szCs w:val="18"/>
        </w:rPr>
        <w:t>поправки</w:t>
      </w:r>
      <w:r w:rsidRPr="00337E80">
        <w:rPr>
          <w:rFonts w:cs="Arial"/>
          <w:spacing w:val="11"/>
          <w:sz w:val="18"/>
          <w:szCs w:val="18"/>
        </w:rPr>
        <w:t xml:space="preserve"> </w:t>
      </w:r>
      <w:r w:rsidRPr="00337E80">
        <w:rPr>
          <w:rFonts w:cs="Arial"/>
          <w:spacing w:val="-1"/>
          <w:sz w:val="18"/>
          <w:szCs w:val="18"/>
        </w:rPr>
        <w:t>приводят</w:t>
      </w:r>
      <w:r w:rsidRPr="00337E80">
        <w:rPr>
          <w:rFonts w:cs="Arial"/>
          <w:spacing w:val="9"/>
          <w:sz w:val="18"/>
          <w:szCs w:val="18"/>
        </w:rPr>
        <w:t xml:space="preserve"> </w:t>
      </w:r>
      <w:r w:rsidRPr="00337E80">
        <w:rPr>
          <w:rFonts w:cs="Arial"/>
          <w:sz w:val="18"/>
          <w:szCs w:val="18"/>
        </w:rPr>
        <w:t>с</w:t>
      </w:r>
      <w:r w:rsidRPr="00337E80">
        <w:rPr>
          <w:rFonts w:cs="Arial"/>
          <w:spacing w:val="9"/>
          <w:sz w:val="18"/>
          <w:szCs w:val="18"/>
        </w:rPr>
        <w:t xml:space="preserve"> </w:t>
      </w:r>
      <w:r w:rsidRPr="00337E80">
        <w:rPr>
          <w:rFonts w:cs="Arial"/>
          <w:spacing w:val="-1"/>
          <w:sz w:val="18"/>
          <w:szCs w:val="18"/>
        </w:rPr>
        <w:t>использованием</w:t>
      </w:r>
      <w:r w:rsidRPr="00337E80">
        <w:rPr>
          <w:rFonts w:cs="Arial"/>
          <w:spacing w:val="11"/>
          <w:sz w:val="18"/>
          <w:szCs w:val="18"/>
        </w:rPr>
        <w:t xml:space="preserve"> </w:t>
      </w:r>
      <w:r w:rsidRPr="00337E80">
        <w:rPr>
          <w:rFonts w:cs="Arial"/>
          <w:spacing w:val="-1"/>
          <w:sz w:val="18"/>
          <w:szCs w:val="18"/>
        </w:rPr>
        <w:t>слов:</w:t>
      </w:r>
      <w:r w:rsidRPr="00337E80">
        <w:rPr>
          <w:rFonts w:cs="Arial"/>
          <w:spacing w:val="11"/>
          <w:sz w:val="18"/>
          <w:szCs w:val="18"/>
        </w:rPr>
        <w:t xml:space="preserve"> </w:t>
      </w:r>
      <w:r w:rsidRPr="00337E80">
        <w:rPr>
          <w:rFonts w:cs="Arial"/>
          <w:spacing w:val="-1"/>
          <w:sz w:val="18"/>
          <w:szCs w:val="18"/>
        </w:rPr>
        <w:t>«с</w:t>
      </w:r>
      <w:r w:rsidRPr="00337E80">
        <w:rPr>
          <w:rFonts w:cs="Arial"/>
          <w:spacing w:val="11"/>
          <w:sz w:val="18"/>
          <w:szCs w:val="18"/>
        </w:rPr>
        <w:t xml:space="preserve"> </w:t>
      </w:r>
      <w:r w:rsidRPr="00337E80">
        <w:rPr>
          <w:rFonts w:cs="Arial"/>
          <w:spacing w:val="-2"/>
          <w:sz w:val="18"/>
          <w:szCs w:val="18"/>
        </w:rPr>
        <w:t>опубликованием»</w:t>
      </w:r>
      <w:r w:rsidRPr="00337E80">
        <w:rPr>
          <w:rFonts w:cs="Arial"/>
          <w:spacing w:val="9"/>
          <w:sz w:val="18"/>
          <w:szCs w:val="18"/>
        </w:rPr>
        <w:t xml:space="preserve"> </w:t>
      </w:r>
      <w:r w:rsidRPr="00337E80">
        <w:rPr>
          <w:rFonts w:cs="Arial"/>
          <w:spacing w:val="-1"/>
          <w:sz w:val="18"/>
          <w:szCs w:val="18"/>
        </w:rPr>
        <w:t>или</w:t>
      </w:r>
      <w:r w:rsidRPr="00337E80">
        <w:rPr>
          <w:rFonts w:cs="Arial"/>
          <w:spacing w:val="10"/>
          <w:sz w:val="18"/>
          <w:szCs w:val="18"/>
        </w:rPr>
        <w:t xml:space="preserve"> </w:t>
      </w:r>
      <w:r w:rsidRPr="00337E80">
        <w:rPr>
          <w:rFonts w:cs="Arial"/>
          <w:spacing w:val="-2"/>
          <w:sz w:val="18"/>
          <w:szCs w:val="18"/>
        </w:rPr>
        <w:t>«без</w:t>
      </w:r>
      <w:r w:rsidRPr="00337E80">
        <w:rPr>
          <w:rFonts w:cs="Arial"/>
          <w:spacing w:val="83"/>
          <w:w w:val="99"/>
          <w:sz w:val="18"/>
          <w:szCs w:val="18"/>
        </w:rPr>
        <w:t xml:space="preserve"> </w:t>
      </w:r>
      <w:r w:rsidRPr="00337E80">
        <w:rPr>
          <w:rFonts w:cs="Arial"/>
          <w:spacing w:val="-2"/>
          <w:sz w:val="18"/>
          <w:szCs w:val="18"/>
        </w:rPr>
        <w:t>опубликования».</w:t>
      </w:r>
    </w:p>
    <w:p w:rsidR="00CF2262" w:rsidRPr="00337E80" w:rsidRDefault="00CF2262" w:rsidP="00CF2262">
      <w:pPr>
        <w:widowControl w:val="0"/>
        <w:kinsoku w:val="0"/>
        <w:overflowPunct w:val="0"/>
        <w:autoSpaceDE w:val="0"/>
        <w:autoSpaceDN w:val="0"/>
        <w:adjustRightInd w:val="0"/>
        <w:spacing w:after="0" w:line="360" w:lineRule="auto"/>
        <w:ind w:left="137" w:right="99" w:firstLine="300"/>
        <w:jc w:val="left"/>
        <w:rPr>
          <w:rFonts w:cs="Arial"/>
          <w:spacing w:val="-1"/>
          <w:sz w:val="18"/>
          <w:szCs w:val="18"/>
        </w:rPr>
      </w:pPr>
      <w:r w:rsidRPr="00337E80">
        <w:rPr>
          <w:rFonts w:cs="Arial"/>
          <w:spacing w:val="-1"/>
          <w:sz w:val="18"/>
          <w:szCs w:val="18"/>
        </w:rPr>
        <w:t>**</w:t>
      </w:r>
      <w:r w:rsidRPr="00337E80">
        <w:rPr>
          <w:rFonts w:cs="Arial"/>
          <w:spacing w:val="45"/>
          <w:sz w:val="18"/>
          <w:szCs w:val="18"/>
        </w:rPr>
        <w:t xml:space="preserve"> </w:t>
      </w:r>
      <w:r w:rsidRPr="00337E80">
        <w:rPr>
          <w:rFonts w:cs="Arial"/>
          <w:sz w:val="18"/>
          <w:szCs w:val="18"/>
        </w:rPr>
        <w:t>При</w:t>
      </w:r>
      <w:r w:rsidRPr="00337E80">
        <w:rPr>
          <w:rFonts w:cs="Arial"/>
          <w:spacing w:val="41"/>
          <w:sz w:val="18"/>
          <w:szCs w:val="18"/>
        </w:rPr>
        <w:t xml:space="preserve"> </w:t>
      </w:r>
      <w:r w:rsidRPr="00337E80">
        <w:rPr>
          <w:rFonts w:cs="Arial"/>
          <w:sz w:val="18"/>
          <w:szCs w:val="18"/>
        </w:rPr>
        <w:t>указании</w:t>
      </w:r>
      <w:r w:rsidRPr="00337E80">
        <w:rPr>
          <w:rFonts w:cs="Arial"/>
          <w:spacing w:val="42"/>
          <w:sz w:val="18"/>
          <w:szCs w:val="18"/>
        </w:rPr>
        <w:t xml:space="preserve"> </w:t>
      </w:r>
      <w:r w:rsidRPr="00337E80">
        <w:rPr>
          <w:rFonts w:cs="Arial"/>
          <w:sz w:val="18"/>
          <w:szCs w:val="18"/>
        </w:rPr>
        <w:t>места</w:t>
      </w:r>
      <w:r w:rsidRPr="00337E80">
        <w:rPr>
          <w:rFonts w:cs="Arial"/>
          <w:spacing w:val="41"/>
          <w:sz w:val="18"/>
          <w:szCs w:val="18"/>
        </w:rPr>
        <w:t xml:space="preserve"> </w:t>
      </w:r>
      <w:r w:rsidRPr="00337E80">
        <w:rPr>
          <w:rFonts w:cs="Arial"/>
          <w:sz w:val="18"/>
          <w:szCs w:val="18"/>
        </w:rPr>
        <w:t>внесения</w:t>
      </w:r>
      <w:r w:rsidRPr="00337E80">
        <w:rPr>
          <w:rFonts w:cs="Arial"/>
          <w:spacing w:val="42"/>
          <w:sz w:val="18"/>
          <w:szCs w:val="18"/>
        </w:rPr>
        <w:t xml:space="preserve"> </w:t>
      </w:r>
      <w:r w:rsidRPr="00337E80">
        <w:rPr>
          <w:rFonts w:cs="Arial"/>
          <w:spacing w:val="-1"/>
          <w:sz w:val="18"/>
          <w:szCs w:val="18"/>
        </w:rPr>
        <w:t>поправки</w:t>
      </w:r>
      <w:r w:rsidRPr="00337E80">
        <w:rPr>
          <w:rFonts w:cs="Arial"/>
          <w:spacing w:val="38"/>
          <w:sz w:val="18"/>
          <w:szCs w:val="18"/>
        </w:rPr>
        <w:t xml:space="preserve"> </w:t>
      </w:r>
      <w:r w:rsidRPr="00337E80">
        <w:rPr>
          <w:rFonts w:cs="Arial"/>
          <w:spacing w:val="-1"/>
          <w:sz w:val="18"/>
          <w:szCs w:val="18"/>
        </w:rPr>
        <w:t>указывают</w:t>
      </w:r>
      <w:r w:rsidRPr="00337E80">
        <w:rPr>
          <w:rFonts w:cs="Arial"/>
          <w:spacing w:val="40"/>
          <w:sz w:val="18"/>
          <w:szCs w:val="18"/>
        </w:rPr>
        <w:t xml:space="preserve"> </w:t>
      </w:r>
      <w:r w:rsidRPr="00337E80">
        <w:rPr>
          <w:rFonts w:cs="Arial"/>
          <w:sz w:val="18"/>
          <w:szCs w:val="18"/>
        </w:rPr>
        <w:t>номер</w:t>
      </w:r>
      <w:r w:rsidRPr="00337E80">
        <w:rPr>
          <w:rFonts w:cs="Arial"/>
          <w:spacing w:val="39"/>
          <w:sz w:val="18"/>
          <w:szCs w:val="18"/>
        </w:rPr>
        <w:t xml:space="preserve"> </w:t>
      </w:r>
      <w:r w:rsidRPr="00337E80">
        <w:rPr>
          <w:rFonts w:cs="Arial"/>
          <w:spacing w:val="-1"/>
          <w:sz w:val="18"/>
          <w:szCs w:val="18"/>
        </w:rPr>
        <w:t>(обозначение)</w:t>
      </w:r>
      <w:r w:rsidRPr="00337E80">
        <w:rPr>
          <w:rFonts w:cs="Arial"/>
          <w:spacing w:val="41"/>
          <w:sz w:val="18"/>
          <w:szCs w:val="18"/>
        </w:rPr>
        <w:t xml:space="preserve"> </w:t>
      </w:r>
      <w:r w:rsidRPr="00337E80">
        <w:rPr>
          <w:rFonts w:cs="Arial"/>
          <w:spacing w:val="-1"/>
          <w:sz w:val="18"/>
          <w:szCs w:val="18"/>
        </w:rPr>
        <w:t>структурного</w:t>
      </w:r>
      <w:r w:rsidRPr="00337E80">
        <w:rPr>
          <w:rFonts w:cs="Arial"/>
          <w:spacing w:val="61"/>
          <w:w w:val="99"/>
          <w:sz w:val="18"/>
          <w:szCs w:val="18"/>
        </w:rPr>
        <w:t xml:space="preserve"> </w:t>
      </w:r>
      <w:r w:rsidRPr="00337E80">
        <w:rPr>
          <w:rFonts w:cs="Arial"/>
          <w:spacing w:val="-1"/>
          <w:sz w:val="18"/>
          <w:szCs w:val="18"/>
        </w:rPr>
        <w:t>элемента</w:t>
      </w:r>
      <w:r w:rsidRPr="00337E80">
        <w:rPr>
          <w:rFonts w:cs="Arial"/>
          <w:spacing w:val="-11"/>
          <w:sz w:val="18"/>
          <w:szCs w:val="18"/>
        </w:rPr>
        <w:t xml:space="preserve"> </w:t>
      </w:r>
      <w:r w:rsidRPr="00337E80">
        <w:rPr>
          <w:rFonts w:cs="Arial"/>
          <w:sz w:val="18"/>
          <w:szCs w:val="18"/>
        </w:rPr>
        <w:t>(пункта,</w:t>
      </w:r>
      <w:r w:rsidRPr="00337E80">
        <w:rPr>
          <w:rFonts w:cs="Arial"/>
          <w:spacing w:val="-11"/>
          <w:sz w:val="18"/>
          <w:szCs w:val="18"/>
        </w:rPr>
        <w:t xml:space="preserve"> </w:t>
      </w:r>
      <w:r w:rsidRPr="00337E80">
        <w:rPr>
          <w:rFonts w:cs="Arial"/>
          <w:spacing w:val="-1"/>
          <w:sz w:val="18"/>
          <w:szCs w:val="18"/>
        </w:rPr>
        <w:t>абзаца,</w:t>
      </w:r>
      <w:r w:rsidRPr="00337E80">
        <w:rPr>
          <w:rFonts w:cs="Arial"/>
          <w:spacing w:val="-9"/>
          <w:sz w:val="18"/>
          <w:szCs w:val="18"/>
        </w:rPr>
        <w:t xml:space="preserve"> </w:t>
      </w:r>
      <w:r w:rsidRPr="00337E80">
        <w:rPr>
          <w:rFonts w:cs="Arial"/>
          <w:spacing w:val="-2"/>
          <w:sz w:val="18"/>
          <w:szCs w:val="18"/>
        </w:rPr>
        <w:t>таблицы,</w:t>
      </w:r>
      <w:r w:rsidRPr="00337E80">
        <w:rPr>
          <w:rFonts w:cs="Arial"/>
          <w:spacing w:val="-11"/>
          <w:sz w:val="18"/>
          <w:szCs w:val="18"/>
        </w:rPr>
        <w:t xml:space="preserve"> </w:t>
      </w:r>
      <w:r w:rsidRPr="00337E80">
        <w:rPr>
          <w:rFonts w:cs="Arial"/>
          <w:spacing w:val="-1"/>
          <w:sz w:val="18"/>
          <w:szCs w:val="18"/>
        </w:rPr>
        <w:t>рисунка,</w:t>
      </w:r>
      <w:r w:rsidRPr="00337E80">
        <w:rPr>
          <w:rFonts w:cs="Arial"/>
          <w:spacing w:val="-12"/>
          <w:sz w:val="18"/>
          <w:szCs w:val="18"/>
        </w:rPr>
        <w:t xml:space="preserve"> </w:t>
      </w:r>
      <w:r w:rsidRPr="00337E80">
        <w:rPr>
          <w:rFonts w:cs="Arial"/>
          <w:spacing w:val="-1"/>
          <w:sz w:val="18"/>
          <w:szCs w:val="18"/>
        </w:rPr>
        <w:t>приложения) и расположение внутри структурного элемента, не допускающее неоднозначного толкования.</w:t>
      </w:r>
    </w:p>
    <w:p w:rsidR="00CF2262" w:rsidRPr="00337E80" w:rsidRDefault="00CF2262" w:rsidP="00CF2262">
      <w:pPr>
        <w:widowControl w:val="0"/>
        <w:kinsoku w:val="0"/>
        <w:overflowPunct w:val="0"/>
        <w:autoSpaceDE w:val="0"/>
        <w:autoSpaceDN w:val="0"/>
        <w:adjustRightInd w:val="0"/>
        <w:spacing w:after="0" w:line="360" w:lineRule="auto"/>
        <w:ind w:left="137" w:right="99" w:firstLine="300"/>
        <w:jc w:val="left"/>
        <w:rPr>
          <w:rFonts w:cs="Arial"/>
          <w:sz w:val="18"/>
          <w:szCs w:val="18"/>
        </w:rPr>
      </w:pPr>
      <w:r w:rsidRPr="00337E80">
        <w:rPr>
          <w:rFonts w:cs="Arial"/>
          <w:spacing w:val="-1"/>
          <w:sz w:val="18"/>
          <w:szCs w:val="18"/>
        </w:rPr>
        <w:t>*** При необходимости указывают год издания стандарта или сборника стандартов.</w:t>
      </w:r>
    </w:p>
    <w:p w:rsidR="00565A8B" w:rsidRPr="00337E80" w:rsidRDefault="00565A8B" w:rsidP="00513E29">
      <w:pPr>
        <w:pageBreakBefore/>
        <w:ind w:firstLine="0"/>
        <w:jc w:val="center"/>
        <w:outlineLvl w:val="0"/>
        <w:rPr>
          <w:b/>
          <w:szCs w:val="20"/>
        </w:rPr>
      </w:pPr>
      <w:r w:rsidRPr="00337E80">
        <w:rPr>
          <w:b/>
          <w:szCs w:val="20"/>
        </w:rPr>
        <w:lastRenderedPageBreak/>
        <w:t>Библиография</w:t>
      </w:r>
    </w:p>
    <w:tbl>
      <w:tblPr>
        <w:tblW w:w="0" w:type="auto"/>
        <w:tblInd w:w="-8" w:type="dxa"/>
        <w:tblLayout w:type="fixed"/>
        <w:tblCellMar>
          <w:left w:w="0" w:type="dxa"/>
          <w:right w:w="0" w:type="dxa"/>
        </w:tblCellMar>
        <w:tblLook w:val="0000"/>
      </w:tblPr>
      <w:tblGrid>
        <w:gridCol w:w="575"/>
        <w:gridCol w:w="2713"/>
        <w:gridCol w:w="6350"/>
      </w:tblGrid>
      <w:tr w:rsidR="00D61B92" w:rsidRPr="00337E80" w:rsidTr="0068660A">
        <w:trPr>
          <w:trHeight w:val="60"/>
        </w:trPr>
        <w:tc>
          <w:tcPr>
            <w:tcW w:w="575" w:type="dxa"/>
            <w:tcMar>
              <w:top w:w="57" w:type="dxa"/>
              <w:left w:w="0" w:type="dxa"/>
              <w:bottom w:w="57" w:type="dxa"/>
              <w:right w:w="0" w:type="dxa"/>
            </w:tcMar>
          </w:tcPr>
          <w:p w:rsidR="00D61B92" w:rsidRPr="00337E80" w:rsidRDefault="00D61B92" w:rsidP="00161C9F">
            <w:pPr>
              <w:pStyle w:val="PRBibliogr-Body"/>
              <w:rPr>
                <w:color w:val="auto"/>
                <w:sz w:val="20"/>
                <w:szCs w:val="20"/>
              </w:rPr>
            </w:pPr>
            <w:r w:rsidRPr="00337E80">
              <w:rPr>
                <w:color w:val="auto"/>
                <w:sz w:val="20"/>
                <w:szCs w:val="20"/>
              </w:rPr>
              <w:t>[1]</w:t>
            </w:r>
          </w:p>
        </w:tc>
        <w:tc>
          <w:tcPr>
            <w:tcW w:w="9063" w:type="dxa"/>
            <w:gridSpan w:val="2"/>
            <w:tcMar>
              <w:top w:w="57" w:type="dxa"/>
              <w:left w:w="0" w:type="dxa"/>
              <w:bottom w:w="57" w:type="dxa"/>
              <w:right w:w="0" w:type="dxa"/>
            </w:tcMar>
          </w:tcPr>
          <w:p w:rsidR="00D61B92" w:rsidRPr="00337E80" w:rsidRDefault="00D61B92" w:rsidP="00161C9F">
            <w:pPr>
              <w:pStyle w:val="PRBibliogr-Body"/>
              <w:rPr>
                <w:color w:val="auto"/>
                <w:sz w:val="20"/>
                <w:szCs w:val="20"/>
              </w:rPr>
            </w:pPr>
            <w:r w:rsidRPr="00337E80">
              <w:rPr>
                <w:color w:val="auto"/>
                <w:sz w:val="20"/>
                <w:szCs w:val="20"/>
              </w:rPr>
              <w:t>ГОСТ Р 1.12—2004 Стандартизация в Российской Федерации. Термины и определения</w:t>
            </w:r>
          </w:p>
        </w:tc>
      </w:tr>
      <w:tr w:rsidR="00977FC0" w:rsidRPr="00337E80" w:rsidTr="0068660A">
        <w:trPr>
          <w:trHeight w:val="60"/>
        </w:trPr>
        <w:tc>
          <w:tcPr>
            <w:tcW w:w="575" w:type="dxa"/>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[2]</w:t>
            </w:r>
          </w:p>
        </w:tc>
        <w:tc>
          <w:tcPr>
            <w:tcW w:w="2713" w:type="dxa"/>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ГОСТ 1.1—2002</w:t>
            </w:r>
          </w:p>
        </w:tc>
        <w:tc>
          <w:tcPr>
            <w:tcW w:w="6350" w:type="dxa"/>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Межгосударственная система стандартизации. Термины и определения</w:t>
            </w:r>
          </w:p>
        </w:tc>
      </w:tr>
      <w:tr w:rsidR="001E0174" w:rsidRPr="00337E80" w:rsidTr="0068660A">
        <w:trPr>
          <w:trHeight w:val="60"/>
        </w:trPr>
        <w:tc>
          <w:tcPr>
            <w:tcW w:w="575" w:type="dxa"/>
            <w:tcMar>
              <w:top w:w="57" w:type="dxa"/>
              <w:left w:w="0" w:type="dxa"/>
              <w:bottom w:w="57" w:type="dxa"/>
              <w:right w:w="0" w:type="dxa"/>
            </w:tcMar>
          </w:tcPr>
          <w:p w:rsidR="001E0174" w:rsidRPr="00337E80" w:rsidRDefault="001E0174" w:rsidP="00161C9F">
            <w:pPr>
              <w:pStyle w:val="PRBibliogr-Body"/>
              <w:rPr>
                <w:color w:val="auto"/>
                <w:sz w:val="20"/>
                <w:szCs w:val="20"/>
              </w:rPr>
            </w:pPr>
            <w:r w:rsidRPr="00337E80">
              <w:rPr>
                <w:color w:val="auto"/>
                <w:sz w:val="20"/>
                <w:szCs w:val="20"/>
              </w:rPr>
              <w:t>[3]</w:t>
            </w:r>
          </w:p>
        </w:tc>
        <w:tc>
          <w:tcPr>
            <w:tcW w:w="9063" w:type="dxa"/>
            <w:gridSpan w:val="2"/>
            <w:tcMar>
              <w:top w:w="57" w:type="dxa"/>
              <w:left w:w="0" w:type="dxa"/>
              <w:bottom w:w="57" w:type="dxa"/>
              <w:right w:w="0" w:type="dxa"/>
            </w:tcMar>
          </w:tcPr>
          <w:p w:rsidR="001E0174" w:rsidRPr="00337E80" w:rsidRDefault="001E0174" w:rsidP="001E0174">
            <w:pPr>
              <w:pStyle w:val="PRBibliogr-Body"/>
              <w:rPr>
                <w:color w:val="auto"/>
                <w:sz w:val="20"/>
                <w:szCs w:val="20"/>
              </w:rPr>
            </w:pPr>
            <w:r w:rsidRPr="00337E80">
              <w:rPr>
                <w:color w:val="auto"/>
                <w:sz w:val="20"/>
                <w:szCs w:val="20"/>
              </w:rPr>
              <w:t>Постановление Госстандарта России от 30 января 2004 г. № 4 «О национальных   стандартах Российской Федерации», зарегистрированное в Минюсте России 13 февраля 2004 г.  № 5546 в качестве нормативного правового акта</w:t>
            </w:r>
          </w:p>
        </w:tc>
      </w:tr>
      <w:tr w:rsidR="00B24D56" w:rsidRPr="00337E80" w:rsidTr="0068660A">
        <w:trPr>
          <w:trHeight w:val="60"/>
        </w:trPr>
        <w:tc>
          <w:tcPr>
            <w:tcW w:w="575" w:type="dxa"/>
            <w:tcMar>
              <w:top w:w="57" w:type="dxa"/>
              <w:left w:w="0" w:type="dxa"/>
              <w:bottom w:w="57" w:type="dxa"/>
              <w:right w:w="0" w:type="dxa"/>
            </w:tcMar>
          </w:tcPr>
          <w:p w:rsidR="00B24D56" w:rsidRPr="00337E80" w:rsidRDefault="00B24D56" w:rsidP="00F20D5C">
            <w:pPr>
              <w:pStyle w:val="PRBibliogr-Body"/>
              <w:rPr>
                <w:color w:val="auto"/>
                <w:sz w:val="20"/>
                <w:szCs w:val="20"/>
              </w:rPr>
            </w:pPr>
            <w:r w:rsidRPr="00337E80">
              <w:rPr>
                <w:color w:val="auto"/>
                <w:sz w:val="20"/>
                <w:szCs w:val="20"/>
              </w:rPr>
              <w:t>[4]</w:t>
            </w:r>
          </w:p>
        </w:tc>
        <w:tc>
          <w:tcPr>
            <w:tcW w:w="2713" w:type="dxa"/>
            <w:tcMar>
              <w:top w:w="57" w:type="dxa"/>
              <w:left w:w="0" w:type="dxa"/>
              <w:bottom w:w="57" w:type="dxa"/>
              <w:right w:w="0" w:type="dxa"/>
            </w:tcMar>
          </w:tcPr>
          <w:p w:rsidR="00B24D56" w:rsidRPr="00337E80" w:rsidRDefault="00B24D56" w:rsidP="00F20D5C">
            <w:pPr>
              <w:pStyle w:val="PRBibliogr-Body"/>
              <w:rPr>
                <w:color w:val="auto"/>
                <w:sz w:val="20"/>
                <w:szCs w:val="20"/>
              </w:rPr>
            </w:pPr>
            <w:r w:rsidRPr="00337E80">
              <w:rPr>
                <w:color w:val="auto"/>
                <w:sz w:val="20"/>
                <w:szCs w:val="20"/>
              </w:rPr>
              <w:t>ГОСТ Р 1.16-2011</w:t>
            </w:r>
          </w:p>
        </w:tc>
        <w:tc>
          <w:tcPr>
            <w:tcW w:w="6350" w:type="dxa"/>
            <w:tcMar>
              <w:top w:w="57" w:type="dxa"/>
              <w:left w:w="0" w:type="dxa"/>
              <w:bottom w:w="57" w:type="dxa"/>
              <w:right w:w="0" w:type="dxa"/>
            </w:tcMar>
          </w:tcPr>
          <w:p w:rsidR="00B24D56" w:rsidRPr="00337E80" w:rsidRDefault="00B24D56" w:rsidP="00F20D5C">
            <w:pPr>
              <w:pStyle w:val="PRBibliogr-Body"/>
              <w:rPr>
                <w:color w:val="auto"/>
                <w:sz w:val="20"/>
                <w:szCs w:val="20"/>
              </w:rPr>
            </w:pPr>
            <w:r w:rsidRPr="00337E80">
              <w:rPr>
                <w:color w:val="auto"/>
                <w:sz w:val="20"/>
                <w:szCs w:val="20"/>
              </w:rPr>
              <w:t>Стандартизация в Российской Федерации. Стандарты национальные предварительные. Правила разработки, утверждения, применения и отмены</w:t>
            </w:r>
          </w:p>
        </w:tc>
      </w:tr>
      <w:tr w:rsidR="00B24D56" w:rsidRPr="00337E80" w:rsidTr="0068660A">
        <w:trPr>
          <w:trHeight w:val="60"/>
        </w:trPr>
        <w:tc>
          <w:tcPr>
            <w:tcW w:w="575" w:type="dxa"/>
            <w:tcMar>
              <w:top w:w="57" w:type="dxa"/>
              <w:left w:w="0" w:type="dxa"/>
              <w:bottom w:w="57" w:type="dxa"/>
              <w:right w:w="0" w:type="dxa"/>
            </w:tcMar>
          </w:tcPr>
          <w:p w:rsidR="00B24D56" w:rsidRPr="00337E80" w:rsidRDefault="00B24D56" w:rsidP="00F20D5C">
            <w:pPr>
              <w:pStyle w:val="PRBibliogr-Body"/>
              <w:rPr>
                <w:color w:val="auto"/>
                <w:sz w:val="20"/>
                <w:szCs w:val="20"/>
              </w:rPr>
            </w:pPr>
            <w:r w:rsidRPr="00337E80">
              <w:rPr>
                <w:color w:val="auto"/>
                <w:sz w:val="20"/>
                <w:szCs w:val="20"/>
              </w:rPr>
              <w:t>[5]</w:t>
            </w:r>
          </w:p>
        </w:tc>
        <w:tc>
          <w:tcPr>
            <w:tcW w:w="9063" w:type="dxa"/>
            <w:gridSpan w:val="2"/>
            <w:tcMar>
              <w:top w:w="57" w:type="dxa"/>
              <w:left w:w="0" w:type="dxa"/>
              <w:bottom w:w="57" w:type="dxa"/>
              <w:right w:w="0" w:type="dxa"/>
            </w:tcMar>
          </w:tcPr>
          <w:p w:rsidR="00B24D56" w:rsidRPr="00337E80" w:rsidRDefault="001A3645" w:rsidP="00F20D5C">
            <w:pPr>
              <w:pStyle w:val="PRBibliogr-Body"/>
              <w:rPr>
                <w:color w:val="auto"/>
                <w:sz w:val="20"/>
                <w:szCs w:val="20"/>
              </w:rPr>
            </w:pPr>
            <w:r w:rsidRPr="00337E80">
              <w:rPr>
                <w:color w:val="auto"/>
                <w:sz w:val="20"/>
                <w:szCs w:val="20"/>
              </w:rPr>
              <w:t xml:space="preserve">Порядок разработки основополагающих национальных стандартов Российской Федерации, правил стандартизации и рекомендаций по стандартизации, внесения в них изменений, порядок их редактирования и подготовки к утверждению, порядок их утверждения и отмены, утвержденный приказом </w:t>
            </w:r>
            <w:proofErr w:type="spellStart"/>
            <w:r w:rsidRPr="00337E80">
              <w:rPr>
                <w:color w:val="auto"/>
                <w:sz w:val="20"/>
                <w:szCs w:val="20"/>
              </w:rPr>
              <w:t>Минпромторга</w:t>
            </w:r>
            <w:proofErr w:type="spellEnd"/>
            <w:r w:rsidRPr="00337E80">
              <w:rPr>
                <w:color w:val="auto"/>
                <w:sz w:val="20"/>
                <w:szCs w:val="20"/>
              </w:rPr>
              <w:t xml:space="preserve"> России от 6 июля 2017 г. № 2170</w:t>
            </w:r>
          </w:p>
        </w:tc>
      </w:tr>
      <w:tr w:rsidR="00D61B92" w:rsidRPr="00337E80" w:rsidTr="0068660A">
        <w:trPr>
          <w:trHeight w:val="60"/>
        </w:trPr>
        <w:tc>
          <w:tcPr>
            <w:tcW w:w="575" w:type="dxa"/>
            <w:tcMar>
              <w:top w:w="57" w:type="dxa"/>
              <w:left w:w="0" w:type="dxa"/>
              <w:bottom w:w="57" w:type="dxa"/>
              <w:right w:w="0" w:type="dxa"/>
            </w:tcMar>
          </w:tcPr>
          <w:p w:rsidR="00D61B92" w:rsidRPr="00337E80" w:rsidRDefault="00D61B92" w:rsidP="001E7FED">
            <w:pPr>
              <w:pStyle w:val="PRBibliogr-Body"/>
              <w:rPr>
                <w:color w:val="auto"/>
                <w:sz w:val="20"/>
                <w:szCs w:val="20"/>
              </w:rPr>
            </w:pPr>
            <w:r w:rsidRPr="00337E80">
              <w:rPr>
                <w:color w:val="auto"/>
                <w:sz w:val="20"/>
                <w:szCs w:val="20"/>
              </w:rPr>
              <w:t>[</w:t>
            </w:r>
            <w:r w:rsidRPr="00337E80">
              <w:rPr>
                <w:color w:val="auto"/>
                <w:sz w:val="20"/>
                <w:szCs w:val="20"/>
                <w:lang w:val="en-US"/>
              </w:rPr>
              <w:t>6</w:t>
            </w:r>
            <w:r w:rsidRPr="00337E80">
              <w:rPr>
                <w:color w:val="auto"/>
                <w:sz w:val="20"/>
                <w:szCs w:val="20"/>
              </w:rPr>
              <w:t>]</w:t>
            </w:r>
          </w:p>
        </w:tc>
        <w:tc>
          <w:tcPr>
            <w:tcW w:w="9063" w:type="dxa"/>
            <w:gridSpan w:val="2"/>
            <w:tcMar>
              <w:top w:w="57" w:type="dxa"/>
              <w:left w:w="0" w:type="dxa"/>
              <w:bottom w:w="57" w:type="dxa"/>
              <w:right w:w="0" w:type="dxa"/>
            </w:tcMar>
          </w:tcPr>
          <w:p w:rsidR="00D61B92" w:rsidRPr="00337E80" w:rsidRDefault="00D61B92" w:rsidP="001E7FED">
            <w:pPr>
              <w:pStyle w:val="PRBibliogr-Body"/>
              <w:rPr>
                <w:color w:val="auto"/>
                <w:sz w:val="20"/>
                <w:szCs w:val="20"/>
              </w:rPr>
            </w:pPr>
            <w:r w:rsidRPr="00337E80">
              <w:rPr>
                <w:color w:val="auto"/>
                <w:sz w:val="20"/>
                <w:szCs w:val="20"/>
              </w:rPr>
              <w:t xml:space="preserve">Федеральный закон от 29 июня 2015 г. № 162-ФЗ «О стандартизации в Российской Федерации» </w:t>
            </w:r>
          </w:p>
        </w:tc>
      </w:tr>
      <w:tr w:rsidR="00A8262C" w:rsidRPr="00337E80" w:rsidTr="00CF416C">
        <w:trPr>
          <w:trHeight w:val="60"/>
        </w:trPr>
        <w:tc>
          <w:tcPr>
            <w:tcW w:w="575" w:type="dxa"/>
            <w:tcMar>
              <w:top w:w="57" w:type="dxa"/>
              <w:left w:w="0" w:type="dxa"/>
              <w:bottom w:w="57" w:type="dxa"/>
              <w:right w:w="0" w:type="dxa"/>
            </w:tcMar>
          </w:tcPr>
          <w:p w:rsidR="00A8262C" w:rsidRPr="00337E80" w:rsidRDefault="00A8262C" w:rsidP="00CF416C">
            <w:pPr>
              <w:pStyle w:val="PRBibliogr-Body"/>
              <w:rPr>
                <w:color w:val="auto"/>
                <w:sz w:val="20"/>
                <w:szCs w:val="20"/>
                <w:lang w:val="en-US"/>
              </w:rPr>
            </w:pPr>
            <w:r w:rsidRPr="00337E80">
              <w:rPr>
                <w:color w:val="auto"/>
                <w:sz w:val="20"/>
                <w:szCs w:val="20"/>
                <w:highlight w:val="yellow"/>
                <w:lang w:val="en-US"/>
              </w:rPr>
              <w:t>[</w:t>
            </w:r>
            <w:r w:rsidRPr="00337E80">
              <w:rPr>
                <w:color w:val="auto"/>
                <w:sz w:val="20"/>
                <w:szCs w:val="20"/>
              </w:rPr>
              <w:t>7</w:t>
            </w:r>
            <w:r w:rsidRPr="00337E80">
              <w:rPr>
                <w:color w:val="auto"/>
                <w:sz w:val="20"/>
                <w:szCs w:val="20"/>
                <w:lang w:val="en-US"/>
              </w:rPr>
              <w:t>]</w:t>
            </w:r>
          </w:p>
        </w:tc>
        <w:tc>
          <w:tcPr>
            <w:tcW w:w="2713" w:type="dxa"/>
            <w:tcMar>
              <w:top w:w="57" w:type="dxa"/>
              <w:left w:w="0" w:type="dxa"/>
              <w:bottom w:w="57" w:type="dxa"/>
              <w:right w:w="0" w:type="dxa"/>
            </w:tcMar>
          </w:tcPr>
          <w:p w:rsidR="00A8262C" w:rsidRPr="00337E80" w:rsidRDefault="00A8262C" w:rsidP="00CF416C">
            <w:pPr>
              <w:pStyle w:val="PRBibliogr-Body"/>
              <w:rPr>
                <w:color w:val="auto"/>
                <w:sz w:val="20"/>
                <w:szCs w:val="20"/>
              </w:rPr>
            </w:pPr>
            <w:r w:rsidRPr="00337E80">
              <w:rPr>
                <w:color w:val="auto"/>
                <w:sz w:val="20"/>
                <w:szCs w:val="20"/>
              </w:rPr>
              <w:t>ГОСТ Р ИСО 22310-2009</w:t>
            </w:r>
          </w:p>
        </w:tc>
        <w:tc>
          <w:tcPr>
            <w:tcW w:w="6350" w:type="dxa"/>
            <w:tcMar>
              <w:top w:w="57" w:type="dxa"/>
              <w:left w:w="0" w:type="dxa"/>
              <w:bottom w:w="57" w:type="dxa"/>
              <w:right w:w="0" w:type="dxa"/>
            </w:tcMar>
          </w:tcPr>
          <w:p w:rsidR="00A8262C" w:rsidRPr="00337E80" w:rsidRDefault="00A8262C" w:rsidP="00CF416C">
            <w:pPr>
              <w:pStyle w:val="PRBibliogr-Body"/>
              <w:rPr>
                <w:color w:val="auto"/>
                <w:sz w:val="20"/>
                <w:szCs w:val="20"/>
              </w:rPr>
            </w:pPr>
            <w:r w:rsidRPr="00337E80">
              <w:rPr>
                <w:color w:val="auto"/>
                <w:sz w:val="20"/>
                <w:szCs w:val="20"/>
              </w:rPr>
              <w:t>Система стандартов по информации, библиотечному и издательскому делу. Информация и документация. Руководство для разработчиков стандартов, устанавливающих требования к управлению</w:t>
            </w:r>
          </w:p>
        </w:tc>
      </w:tr>
      <w:tr w:rsidR="00977FC0" w:rsidRPr="00337E80" w:rsidTr="0068660A">
        <w:trPr>
          <w:trHeight w:val="60"/>
        </w:trPr>
        <w:tc>
          <w:tcPr>
            <w:tcW w:w="575" w:type="dxa"/>
            <w:tcMar>
              <w:top w:w="57" w:type="dxa"/>
              <w:left w:w="0" w:type="dxa"/>
              <w:bottom w:w="57" w:type="dxa"/>
              <w:right w:w="0" w:type="dxa"/>
            </w:tcMar>
          </w:tcPr>
          <w:p w:rsidR="00977FC0" w:rsidRPr="00337E80" w:rsidRDefault="00E57B83" w:rsidP="00D61B92">
            <w:pPr>
              <w:pStyle w:val="PRBibliogr-Body"/>
              <w:rPr>
                <w:color w:val="auto"/>
                <w:sz w:val="20"/>
                <w:szCs w:val="20"/>
              </w:rPr>
            </w:pPr>
            <w:r w:rsidRPr="00337E80">
              <w:rPr>
                <w:color w:val="auto"/>
                <w:sz w:val="20"/>
                <w:szCs w:val="20"/>
              </w:rPr>
              <w:t>[</w:t>
            </w:r>
            <w:r w:rsidR="00D61B92" w:rsidRPr="00337E80">
              <w:rPr>
                <w:color w:val="auto"/>
                <w:sz w:val="20"/>
                <w:szCs w:val="20"/>
                <w:lang w:val="en-US"/>
              </w:rPr>
              <w:t>8</w:t>
            </w:r>
            <w:r w:rsidRPr="00337E80">
              <w:rPr>
                <w:color w:val="auto"/>
                <w:sz w:val="20"/>
                <w:szCs w:val="20"/>
              </w:rPr>
              <w:t>]</w:t>
            </w:r>
          </w:p>
        </w:tc>
        <w:tc>
          <w:tcPr>
            <w:tcW w:w="2713" w:type="dxa"/>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ГОСТ Р 14.08—2005</w:t>
            </w:r>
          </w:p>
        </w:tc>
        <w:tc>
          <w:tcPr>
            <w:tcW w:w="6350" w:type="dxa"/>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Экологический менеджмент. Порядок установления аспектов окружающей среды в стандартах на продукцию (ИСО/МЭК 64)</w:t>
            </w:r>
          </w:p>
        </w:tc>
      </w:tr>
      <w:tr w:rsidR="00977FC0" w:rsidRPr="00337E80" w:rsidTr="0068660A">
        <w:trPr>
          <w:trHeight w:val="60"/>
        </w:trPr>
        <w:tc>
          <w:tcPr>
            <w:tcW w:w="575" w:type="dxa"/>
            <w:tcMar>
              <w:top w:w="57" w:type="dxa"/>
              <w:left w:w="0" w:type="dxa"/>
              <w:bottom w:w="57" w:type="dxa"/>
              <w:right w:w="0" w:type="dxa"/>
            </w:tcMar>
          </w:tcPr>
          <w:p w:rsidR="00977FC0" w:rsidRPr="00337E80" w:rsidRDefault="00E57B83" w:rsidP="001F43C5">
            <w:pPr>
              <w:pStyle w:val="PRBibliogr-Body"/>
              <w:rPr>
                <w:color w:val="auto"/>
                <w:sz w:val="20"/>
                <w:szCs w:val="20"/>
              </w:rPr>
            </w:pPr>
            <w:r w:rsidRPr="00337E80">
              <w:rPr>
                <w:color w:val="auto"/>
                <w:sz w:val="20"/>
                <w:szCs w:val="20"/>
              </w:rPr>
              <w:t>[</w:t>
            </w:r>
            <w:r w:rsidR="001F43C5" w:rsidRPr="00337E80">
              <w:rPr>
                <w:color w:val="auto"/>
                <w:sz w:val="20"/>
                <w:szCs w:val="20"/>
                <w:lang w:val="en-US"/>
              </w:rPr>
              <w:t>9</w:t>
            </w:r>
            <w:r w:rsidRPr="00337E80">
              <w:rPr>
                <w:color w:val="auto"/>
                <w:sz w:val="20"/>
                <w:szCs w:val="20"/>
              </w:rPr>
              <w:t>]</w:t>
            </w:r>
          </w:p>
        </w:tc>
        <w:tc>
          <w:tcPr>
            <w:tcW w:w="2713" w:type="dxa"/>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 xml:space="preserve">ГОСТ Р 51898—2002 </w:t>
            </w:r>
          </w:p>
        </w:tc>
        <w:tc>
          <w:tcPr>
            <w:tcW w:w="6350" w:type="dxa"/>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Аспекты безопасности. Правила включения в стандарты</w:t>
            </w:r>
          </w:p>
        </w:tc>
      </w:tr>
      <w:tr w:rsidR="00977FC0" w:rsidRPr="00337E80" w:rsidTr="0068660A">
        <w:trPr>
          <w:trHeight w:val="60"/>
        </w:trPr>
        <w:tc>
          <w:tcPr>
            <w:tcW w:w="575" w:type="dxa"/>
            <w:tcMar>
              <w:top w:w="57" w:type="dxa"/>
              <w:left w:w="0" w:type="dxa"/>
              <w:bottom w:w="57" w:type="dxa"/>
              <w:right w:w="0" w:type="dxa"/>
            </w:tcMar>
          </w:tcPr>
          <w:p w:rsidR="00977FC0" w:rsidRPr="00337E80" w:rsidRDefault="00E57B83" w:rsidP="001F43C5">
            <w:pPr>
              <w:pStyle w:val="PRBibliogr-Body"/>
              <w:rPr>
                <w:color w:val="auto"/>
                <w:sz w:val="20"/>
                <w:szCs w:val="20"/>
              </w:rPr>
            </w:pPr>
            <w:r w:rsidRPr="00337E80">
              <w:rPr>
                <w:color w:val="auto"/>
                <w:sz w:val="20"/>
                <w:szCs w:val="20"/>
              </w:rPr>
              <w:t>[</w:t>
            </w:r>
            <w:r w:rsidR="001F43C5" w:rsidRPr="00337E80">
              <w:rPr>
                <w:color w:val="auto"/>
                <w:sz w:val="20"/>
                <w:szCs w:val="20"/>
                <w:lang w:val="en-US"/>
              </w:rPr>
              <w:t>10</w:t>
            </w:r>
            <w:r w:rsidRPr="00337E80">
              <w:rPr>
                <w:color w:val="auto"/>
                <w:sz w:val="20"/>
                <w:szCs w:val="20"/>
              </w:rPr>
              <w:t>]</w:t>
            </w:r>
          </w:p>
        </w:tc>
        <w:tc>
          <w:tcPr>
            <w:tcW w:w="2713" w:type="dxa"/>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 xml:space="preserve">ГОСТ Р 54930—2012/ </w:t>
            </w:r>
          </w:p>
          <w:p w:rsidR="00977FC0" w:rsidRPr="00337E80" w:rsidRDefault="00977FC0" w:rsidP="00FA583C">
            <w:pPr>
              <w:pStyle w:val="PRBibliogr-Body"/>
              <w:jc w:val="left"/>
              <w:rPr>
                <w:color w:val="auto"/>
                <w:sz w:val="20"/>
                <w:szCs w:val="20"/>
              </w:rPr>
            </w:pPr>
            <w:r w:rsidRPr="00337E80">
              <w:rPr>
                <w:color w:val="auto"/>
                <w:sz w:val="20"/>
                <w:szCs w:val="20"/>
              </w:rPr>
              <w:t>Руководство ИСО/МЭК 76:2008</w:t>
            </w:r>
          </w:p>
        </w:tc>
        <w:tc>
          <w:tcPr>
            <w:tcW w:w="6350" w:type="dxa"/>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Разработка стандартов на услуги. Рекомендации по учету нужд потребителя</w:t>
            </w:r>
          </w:p>
        </w:tc>
      </w:tr>
      <w:tr w:rsidR="00977FC0" w:rsidRPr="00337E80" w:rsidTr="0068660A">
        <w:trPr>
          <w:trHeight w:val="60"/>
        </w:trPr>
        <w:tc>
          <w:tcPr>
            <w:tcW w:w="575" w:type="dxa"/>
            <w:tcMar>
              <w:top w:w="57" w:type="dxa"/>
              <w:left w:w="0" w:type="dxa"/>
              <w:bottom w:w="57" w:type="dxa"/>
              <w:right w:w="0" w:type="dxa"/>
            </w:tcMar>
          </w:tcPr>
          <w:p w:rsidR="00977FC0" w:rsidRPr="00337E80" w:rsidRDefault="00E57B83" w:rsidP="001F43C5">
            <w:pPr>
              <w:pStyle w:val="PRBibliogr-Body"/>
              <w:rPr>
                <w:color w:val="auto"/>
                <w:sz w:val="20"/>
                <w:szCs w:val="20"/>
              </w:rPr>
            </w:pPr>
            <w:r w:rsidRPr="00337E80">
              <w:rPr>
                <w:color w:val="auto"/>
                <w:sz w:val="20"/>
                <w:szCs w:val="20"/>
              </w:rPr>
              <w:t>[1</w:t>
            </w:r>
            <w:r w:rsidR="001F43C5" w:rsidRPr="00337E80">
              <w:rPr>
                <w:color w:val="auto"/>
                <w:sz w:val="20"/>
                <w:szCs w:val="20"/>
                <w:lang w:val="en-US"/>
              </w:rPr>
              <w:t>1</w:t>
            </w:r>
            <w:r w:rsidRPr="00337E80">
              <w:rPr>
                <w:color w:val="auto"/>
                <w:sz w:val="20"/>
                <w:szCs w:val="20"/>
              </w:rPr>
              <w:t>]</w:t>
            </w:r>
          </w:p>
        </w:tc>
        <w:tc>
          <w:tcPr>
            <w:tcW w:w="2713" w:type="dxa"/>
            <w:tcMar>
              <w:top w:w="57" w:type="dxa"/>
              <w:left w:w="0" w:type="dxa"/>
              <w:bottom w:w="57" w:type="dxa"/>
              <w:right w:w="0" w:type="dxa"/>
            </w:tcMar>
          </w:tcPr>
          <w:p w:rsidR="00977FC0" w:rsidRPr="00337E80" w:rsidRDefault="00A60E8D" w:rsidP="00A60E8D">
            <w:pPr>
              <w:pStyle w:val="PRBibliogr-Body"/>
              <w:jc w:val="left"/>
              <w:rPr>
                <w:color w:val="auto"/>
                <w:sz w:val="20"/>
                <w:szCs w:val="20"/>
                <w:lang w:val="en-US"/>
              </w:rPr>
            </w:pPr>
            <w:r w:rsidRPr="00337E80">
              <w:rPr>
                <w:color w:val="auto"/>
                <w:sz w:val="20"/>
                <w:szCs w:val="20"/>
              </w:rPr>
              <w:t>ГОСТ</w:t>
            </w:r>
            <w:r w:rsidRPr="00337E80">
              <w:rPr>
                <w:color w:val="auto"/>
                <w:sz w:val="20"/>
                <w:szCs w:val="20"/>
                <w:lang w:val="en-US"/>
              </w:rPr>
              <w:t xml:space="preserve"> </w:t>
            </w:r>
            <w:r w:rsidRPr="00337E80">
              <w:rPr>
                <w:color w:val="auto"/>
                <w:sz w:val="20"/>
                <w:szCs w:val="20"/>
              </w:rPr>
              <w:t>Р</w:t>
            </w:r>
            <w:r w:rsidRPr="00337E80">
              <w:rPr>
                <w:color w:val="auto"/>
                <w:sz w:val="20"/>
                <w:szCs w:val="20"/>
                <w:lang w:val="en-US"/>
              </w:rPr>
              <w:t xml:space="preserve"> 54937-2018/</w:t>
            </w:r>
            <w:r w:rsidRPr="00337E80">
              <w:rPr>
                <w:color w:val="auto"/>
                <w:sz w:val="20"/>
                <w:szCs w:val="20"/>
                <w:lang w:val="en-US"/>
              </w:rPr>
              <w:br/>
              <w:t>ISO/IEC Guide 71:2014</w:t>
            </w:r>
          </w:p>
        </w:tc>
        <w:tc>
          <w:tcPr>
            <w:tcW w:w="6350" w:type="dxa"/>
            <w:tcMar>
              <w:top w:w="57" w:type="dxa"/>
              <w:left w:w="0" w:type="dxa"/>
              <w:bottom w:w="57" w:type="dxa"/>
              <w:right w:w="0" w:type="dxa"/>
            </w:tcMar>
          </w:tcPr>
          <w:p w:rsidR="00977FC0" w:rsidRPr="00337E80" w:rsidRDefault="00A60E8D" w:rsidP="00161C9F">
            <w:pPr>
              <w:pStyle w:val="PRBibliogr-Body"/>
              <w:rPr>
                <w:color w:val="auto"/>
                <w:sz w:val="20"/>
                <w:szCs w:val="20"/>
              </w:rPr>
            </w:pPr>
            <w:r w:rsidRPr="00337E80">
              <w:rPr>
                <w:color w:val="auto"/>
                <w:sz w:val="20"/>
                <w:szCs w:val="20"/>
              </w:rPr>
              <w:t>Руководящие указания для разработчиков стандартов, рассматривающих вопросы создания доступной среды</w:t>
            </w:r>
          </w:p>
        </w:tc>
      </w:tr>
      <w:tr w:rsidR="00977FC0" w:rsidRPr="00337E80" w:rsidTr="0068660A">
        <w:trPr>
          <w:trHeight w:val="60"/>
        </w:trPr>
        <w:tc>
          <w:tcPr>
            <w:tcW w:w="575" w:type="dxa"/>
            <w:tcMar>
              <w:top w:w="57" w:type="dxa"/>
              <w:left w:w="0" w:type="dxa"/>
              <w:bottom w:w="57" w:type="dxa"/>
              <w:right w:w="0" w:type="dxa"/>
            </w:tcMar>
          </w:tcPr>
          <w:p w:rsidR="00977FC0" w:rsidRPr="00337E80" w:rsidRDefault="00E57B83" w:rsidP="001F43C5">
            <w:pPr>
              <w:pStyle w:val="PRBibliogr-Body"/>
              <w:rPr>
                <w:color w:val="auto"/>
                <w:sz w:val="20"/>
                <w:szCs w:val="20"/>
              </w:rPr>
            </w:pPr>
            <w:r w:rsidRPr="00337E80">
              <w:rPr>
                <w:color w:val="auto"/>
                <w:sz w:val="20"/>
                <w:szCs w:val="20"/>
              </w:rPr>
              <w:t>[1</w:t>
            </w:r>
            <w:r w:rsidR="001F43C5" w:rsidRPr="00337E80">
              <w:rPr>
                <w:color w:val="auto"/>
                <w:sz w:val="20"/>
                <w:szCs w:val="20"/>
              </w:rPr>
              <w:t>2</w:t>
            </w:r>
            <w:r w:rsidRPr="00337E80">
              <w:rPr>
                <w:color w:val="auto"/>
                <w:sz w:val="20"/>
                <w:szCs w:val="20"/>
              </w:rPr>
              <w:t>]</w:t>
            </w:r>
          </w:p>
        </w:tc>
        <w:tc>
          <w:tcPr>
            <w:tcW w:w="2713" w:type="dxa"/>
            <w:tcMar>
              <w:top w:w="57" w:type="dxa"/>
              <w:left w:w="0" w:type="dxa"/>
              <w:bottom w:w="57" w:type="dxa"/>
              <w:right w:w="0" w:type="dxa"/>
            </w:tcMar>
          </w:tcPr>
          <w:p w:rsidR="00977FC0" w:rsidRPr="00337E80" w:rsidRDefault="00A60E8D" w:rsidP="00A60E8D">
            <w:pPr>
              <w:pStyle w:val="PRBibliogr-Body"/>
              <w:jc w:val="left"/>
              <w:rPr>
                <w:color w:val="auto"/>
                <w:sz w:val="20"/>
                <w:szCs w:val="20"/>
                <w:lang w:val="en-US"/>
              </w:rPr>
            </w:pPr>
            <w:r w:rsidRPr="00337E80">
              <w:rPr>
                <w:color w:val="auto"/>
                <w:sz w:val="20"/>
                <w:szCs w:val="20"/>
              </w:rPr>
              <w:t>ГОСТ</w:t>
            </w:r>
            <w:r w:rsidRPr="00337E80">
              <w:rPr>
                <w:color w:val="auto"/>
                <w:sz w:val="20"/>
                <w:szCs w:val="20"/>
                <w:lang w:val="en-US"/>
              </w:rPr>
              <w:t xml:space="preserve"> </w:t>
            </w:r>
            <w:r w:rsidRPr="00337E80">
              <w:rPr>
                <w:color w:val="auto"/>
                <w:sz w:val="20"/>
                <w:szCs w:val="20"/>
              </w:rPr>
              <w:t>Р</w:t>
            </w:r>
            <w:r w:rsidRPr="00337E80">
              <w:rPr>
                <w:color w:val="auto"/>
                <w:sz w:val="20"/>
                <w:szCs w:val="20"/>
                <w:lang w:val="en-US"/>
              </w:rPr>
              <w:t xml:space="preserve"> 58207-2018</w:t>
            </w:r>
            <w:r w:rsidRPr="00337E80">
              <w:rPr>
                <w:color w:val="auto"/>
                <w:sz w:val="20"/>
                <w:szCs w:val="20"/>
                <w:lang w:val="en-US"/>
              </w:rPr>
              <w:br/>
              <w:t>/ISO/IEC Guide 50:2014</w:t>
            </w:r>
          </w:p>
        </w:tc>
        <w:tc>
          <w:tcPr>
            <w:tcW w:w="6350" w:type="dxa"/>
            <w:tcMar>
              <w:top w:w="57" w:type="dxa"/>
              <w:left w:w="0" w:type="dxa"/>
              <w:bottom w:w="57" w:type="dxa"/>
              <w:right w:w="0" w:type="dxa"/>
            </w:tcMar>
          </w:tcPr>
          <w:p w:rsidR="00977FC0" w:rsidRPr="00337E80" w:rsidRDefault="00A60E8D" w:rsidP="00161C9F">
            <w:pPr>
              <w:pStyle w:val="PRBibliogr-Body"/>
              <w:rPr>
                <w:color w:val="auto"/>
                <w:sz w:val="20"/>
                <w:szCs w:val="20"/>
              </w:rPr>
            </w:pPr>
            <w:r w:rsidRPr="00337E80">
              <w:rPr>
                <w:color w:val="auto"/>
                <w:sz w:val="20"/>
                <w:szCs w:val="20"/>
              </w:rPr>
              <w:t>Аспекты безопасности. Руководящие указания по вопросам безопасности детей, рассматриваемым в стандартах и технических условиях</w:t>
            </w:r>
          </w:p>
        </w:tc>
      </w:tr>
      <w:tr w:rsidR="00977FC0" w:rsidRPr="00337E80" w:rsidTr="0068660A">
        <w:trPr>
          <w:trHeight w:val="60"/>
        </w:trPr>
        <w:tc>
          <w:tcPr>
            <w:tcW w:w="575" w:type="dxa"/>
            <w:tcMar>
              <w:top w:w="57" w:type="dxa"/>
              <w:left w:w="0" w:type="dxa"/>
              <w:bottom w:w="57" w:type="dxa"/>
              <w:right w:w="0" w:type="dxa"/>
            </w:tcMar>
          </w:tcPr>
          <w:p w:rsidR="00977FC0" w:rsidRPr="00337E80" w:rsidRDefault="00E57B83" w:rsidP="001F43C5">
            <w:pPr>
              <w:pStyle w:val="PRBibliogr-Body"/>
              <w:rPr>
                <w:color w:val="auto"/>
                <w:sz w:val="20"/>
                <w:szCs w:val="20"/>
              </w:rPr>
            </w:pPr>
            <w:r w:rsidRPr="00337E80">
              <w:rPr>
                <w:color w:val="auto"/>
                <w:sz w:val="20"/>
                <w:szCs w:val="20"/>
              </w:rPr>
              <w:t>[1</w:t>
            </w:r>
            <w:r w:rsidR="001F43C5" w:rsidRPr="00337E80">
              <w:rPr>
                <w:color w:val="auto"/>
                <w:sz w:val="20"/>
                <w:szCs w:val="20"/>
                <w:lang w:val="en-US"/>
              </w:rPr>
              <w:t>3</w:t>
            </w:r>
            <w:r w:rsidRPr="00337E80">
              <w:rPr>
                <w:color w:val="auto"/>
                <w:sz w:val="20"/>
                <w:szCs w:val="20"/>
              </w:rPr>
              <w:t>]</w:t>
            </w:r>
          </w:p>
        </w:tc>
        <w:tc>
          <w:tcPr>
            <w:tcW w:w="2713" w:type="dxa"/>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 xml:space="preserve">ГОСТ Р ИСО 704—2010 </w:t>
            </w:r>
          </w:p>
        </w:tc>
        <w:tc>
          <w:tcPr>
            <w:tcW w:w="6350" w:type="dxa"/>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Терминологическая работа. Принципы и методы</w:t>
            </w:r>
          </w:p>
        </w:tc>
      </w:tr>
      <w:tr w:rsidR="00977FC0" w:rsidRPr="00337E80" w:rsidTr="0068660A">
        <w:trPr>
          <w:trHeight w:val="60"/>
        </w:trPr>
        <w:tc>
          <w:tcPr>
            <w:tcW w:w="575" w:type="dxa"/>
            <w:tcMar>
              <w:top w:w="57" w:type="dxa"/>
              <w:left w:w="0" w:type="dxa"/>
              <w:bottom w:w="57" w:type="dxa"/>
              <w:right w:w="0" w:type="dxa"/>
            </w:tcMar>
          </w:tcPr>
          <w:p w:rsidR="00977FC0" w:rsidRPr="00337E80" w:rsidRDefault="00E57B83" w:rsidP="001F43C5">
            <w:pPr>
              <w:pStyle w:val="PRBibliogr-Body"/>
              <w:rPr>
                <w:color w:val="auto"/>
                <w:sz w:val="20"/>
                <w:szCs w:val="20"/>
              </w:rPr>
            </w:pPr>
            <w:r w:rsidRPr="00337E80">
              <w:rPr>
                <w:color w:val="auto"/>
                <w:sz w:val="20"/>
                <w:szCs w:val="20"/>
              </w:rPr>
              <w:t>[1</w:t>
            </w:r>
            <w:r w:rsidR="001F43C5" w:rsidRPr="00337E80">
              <w:rPr>
                <w:color w:val="auto"/>
                <w:sz w:val="20"/>
                <w:szCs w:val="20"/>
                <w:lang w:val="en-US"/>
              </w:rPr>
              <w:t>4</w:t>
            </w:r>
            <w:r w:rsidRPr="00337E80">
              <w:rPr>
                <w:color w:val="auto"/>
                <w:sz w:val="20"/>
                <w:szCs w:val="20"/>
              </w:rPr>
              <w:t>]</w:t>
            </w:r>
          </w:p>
        </w:tc>
        <w:tc>
          <w:tcPr>
            <w:tcW w:w="2713" w:type="dxa"/>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Р 50.1.075—2011</w:t>
            </w:r>
          </w:p>
        </w:tc>
        <w:tc>
          <w:tcPr>
            <w:tcW w:w="6350" w:type="dxa"/>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Разработка стандартов на термины и определения</w:t>
            </w:r>
          </w:p>
        </w:tc>
      </w:tr>
      <w:tr w:rsidR="00977FC0" w:rsidRPr="00337E80" w:rsidTr="0068660A">
        <w:trPr>
          <w:trHeight w:val="60"/>
        </w:trPr>
        <w:tc>
          <w:tcPr>
            <w:tcW w:w="575" w:type="dxa"/>
            <w:tcMar>
              <w:top w:w="57" w:type="dxa"/>
              <w:left w:w="0" w:type="dxa"/>
              <w:bottom w:w="57" w:type="dxa"/>
              <w:right w:w="0" w:type="dxa"/>
            </w:tcMar>
          </w:tcPr>
          <w:p w:rsidR="00977FC0" w:rsidRPr="00337E80" w:rsidRDefault="00E57B83" w:rsidP="001F43C5">
            <w:pPr>
              <w:pStyle w:val="PRBibliogr-Body"/>
              <w:rPr>
                <w:color w:val="auto"/>
                <w:sz w:val="20"/>
                <w:szCs w:val="20"/>
              </w:rPr>
            </w:pPr>
            <w:r w:rsidRPr="00337E80">
              <w:rPr>
                <w:color w:val="auto"/>
                <w:sz w:val="20"/>
                <w:szCs w:val="20"/>
              </w:rPr>
              <w:t>[1</w:t>
            </w:r>
            <w:r w:rsidR="001F43C5" w:rsidRPr="00337E80">
              <w:rPr>
                <w:color w:val="auto"/>
                <w:sz w:val="20"/>
                <w:szCs w:val="20"/>
                <w:lang w:val="en-US"/>
              </w:rPr>
              <w:t>5</w:t>
            </w:r>
            <w:r w:rsidRPr="00337E80">
              <w:rPr>
                <w:color w:val="auto"/>
                <w:sz w:val="20"/>
                <w:szCs w:val="20"/>
              </w:rPr>
              <w:t>]</w:t>
            </w:r>
          </w:p>
        </w:tc>
        <w:tc>
          <w:tcPr>
            <w:tcW w:w="2713" w:type="dxa"/>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Р 50.1.080—2012</w:t>
            </w:r>
          </w:p>
        </w:tc>
        <w:tc>
          <w:tcPr>
            <w:tcW w:w="6350" w:type="dxa"/>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Методические указания и принципы участия потребителей в разработке стандартов</w:t>
            </w:r>
          </w:p>
        </w:tc>
      </w:tr>
      <w:tr w:rsidR="00977FC0" w:rsidRPr="00337E80" w:rsidTr="0068660A">
        <w:trPr>
          <w:trHeight w:val="60"/>
        </w:trPr>
        <w:tc>
          <w:tcPr>
            <w:tcW w:w="575" w:type="dxa"/>
            <w:tcMar>
              <w:top w:w="57" w:type="dxa"/>
              <w:left w:w="0" w:type="dxa"/>
              <w:bottom w:w="57" w:type="dxa"/>
              <w:right w:w="0" w:type="dxa"/>
            </w:tcMar>
          </w:tcPr>
          <w:p w:rsidR="00977FC0" w:rsidRPr="00337E80" w:rsidRDefault="00E57B83" w:rsidP="00EF7EF9">
            <w:pPr>
              <w:pStyle w:val="PRBibliogr-Body"/>
              <w:rPr>
                <w:color w:val="auto"/>
                <w:sz w:val="20"/>
                <w:szCs w:val="20"/>
              </w:rPr>
            </w:pPr>
            <w:r w:rsidRPr="00337E80">
              <w:rPr>
                <w:color w:val="auto"/>
                <w:sz w:val="20"/>
                <w:szCs w:val="20"/>
              </w:rPr>
              <w:t>[1</w:t>
            </w:r>
            <w:r w:rsidR="00EF7EF9" w:rsidRPr="00337E80">
              <w:rPr>
                <w:color w:val="auto"/>
                <w:sz w:val="20"/>
                <w:szCs w:val="20"/>
                <w:lang w:val="en-US"/>
              </w:rPr>
              <w:t>6</w:t>
            </w:r>
            <w:r w:rsidRPr="00337E80">
              <w:rPr>
                <w:color w:val="auto"/>
                <w:sz w:val="20"/>
                <w:szCs w:val="20"/>
              </w:rPr>
              <w:t>]</w:t>
            </w:r>
          </w:p>
        </w:tc>
        <w:tc>
          <w:tcPr>
            <w:tcW w:w="9063" w:type="dxa"/>
            <w:gridSpan w:val="2"/>
            <w:tcMar>
              <w:top w:w="57" w:type="dxa"/>
              <w:left w:w="0" w:type="dxa"/>
              <w:bottom w:w="57" w:type="dxa"/>
              <w:right w:w="0" w:type="dxa"/>
            </w:tcMar>
          </w:tcPr>
          <w:p w:rsidR="00977FC0" w:rsidRPr="00337E80" w:rsidRDefault="00977FC0" w:rsidP="001F1D48">
            <w:pPr>
              <w:pStyle w:val="PRBibliogr-Body"/>
              <w:rPr>
                <w:color w:val="auto"/>
                <w:sz w:val="20"/>
                <w:szCs w:val="20"/>
              </w:rPr>
            </w:pPr>
            <w:r w:rsidRPr="00337E80">
              <w:rPr>
                <w:color w:val="auto"/>
                <w:sz w:val="20"/>
                <w:szCs w:val="20"/>
              </w:rPr>
              <w:t xml:space="preserve">Порядок проведения экспертизы проектов документов национальной системы </w:t>
            </w:r>
            <w:r w:rsidR="001F1D48" w:rsidRPr="00337E80">
              <w:rPr>
                <w:color w:val="auto"/>
                <w:sz w:val="20"/>
                <w:szCs w:val="20"/>
              </w:rPr>
              <w:t xml:space="preserve">стандартизации, утвержденный приказом </w:t>
            </w:r>
            <w:proofErr w:type="spellStart"/>
            <w:r w:rsidR="001F1D48" w:rsidRPr="00337E80">
              <w:rPr>
                <w:color w:val="auto"/>
                <w:sz w:val="20"/>
                <w:szCs w:val="20"/>
              </w:rPr>
              <w:t>Росстандарта</w:t>
            </w:r>
            <w:proofErr w:type="spellEnd"/>
            <w:r w:rsidR="001F1D48" w:rsidRPr="00337E80">
              <w:rPr>
                <w:color w:val="auto"/>
                <w:sz w:val="20"/>
                <w:szCs w:val="20"/>
              </w:rPr>
              <w:t xml:space="preserve"> от 5 мая </w:t>
            </w:r>
            <w:smartTag w:uri="urn:schemas-microsoft-com:office:smarttags" w:element="metricconverter">
              <w:smartTagPr>
                <w:attr w:name="ProductID" w:val="2016 г"/>
              </w:smartTagPr>
              <w:r w:rsidR="001F1D48" w:rsidRPr="00337E80">
                <w:rPr>
                  <w:color w:val="auto"/>
                  <w:sz w:val="20"/>
                  <w:szCs w:val="20"/>
                </w:rPr>
                <w:t>2016 г</w:t>
              </w:r>
            </w:smartTag>
            <w:r w:rsidR="001F1D48" w:rsidRPr="00337E80">
              <w:rPr>
                <w:color w:val="auto"/>
                <w:sz w:val="20"/>
                <w:szCs w:val="20"/>
              </w:rPr>
              <w:t>. № 547</w:t>
            </w:r>
          </w:p>
        </w:tc>
      </w:tr>
      <w:tr w:rsidR="00EF7EF9" w:rsidRPr="00337E80" w:rsidTr="0075506A">
        <w:trPr>
          <w:trHeight w:val="60"/>
        </w:trPr>
        <w:tc>
          <w:tcPr>
            <w:tcW w:w="575" w:type="dxa"/>
            <w:tcMar>
              <w:top w:w="57" w:type="dxa"/>
              <w:left w:w="0" w:type="dxa"/>
              <w:bottom w:w="57" w:type="dxa"/>
              <w:right w:w="0" w:type="dxa"/>
            </w:tcMar>
          </w:tcPr>
          <w:p w:rsidR="00EF7EF9" w:rsidRPr="00337E80" w:rsidRDefault="00EF7EF9" w:rsidP="00EF7EF9">
            <w:pPr>
              <w:pStyle w:val="PRBibliogr-Body"/>
              <w:rPr>
                <w:color w:val="auto"/>
                <w:sz w:val="20"/>
                <w:szCs w:val="20"/>
              </w:rPr>
            </w:pPr>
            <w:r w:rsidRPr="00337E80">
              <w:rPr>
                <w:color w:val="auto"/>
                <w:sz w:val="20"/>
                <w:szCs w:val="20"/>
              </w:rPr>
              <w:t>[1</w:t>
            </w:r>
            <w:r w:rsidRPr="00337E80">
              <w:rPr>
                <w:color w:val="auto"/>
                <w:sz w:val="20"/>
                <w:szCs w:val="20"/>
                <w:lang w:val="en-US"/>
              </w:rPr>
              <w:t>7</w:t>
            </w:r>
            <w:r w:rsidRPr="00337E80">
              <w:rPr>
                <w:color w:val="auto"/>
                <w:sz w:val="20"/>
                <w:szCs w:val="20"/>
              </w:rPr>
              <w:t>]</w:t>
            </w:r>
          </w:p>
        </w:tc>
        <w:tc>
          <w:tcPr>
            <w:tcW w:w="9063" w:type="dxa"/>
            <w:gridSpan w:val="2"/>
            <w:tcMar>
              <w:top w:w="57" w:type="dxa"/>
              <w:left w:w="0" w:type="dxa"/>
              <w:bottom w:w="57" w:type="dxa"/>
              <w:right w:w="0" w:type="dxa"/>
            </w:tcMar>
          </w:tcPr>
          <w:p w:rsidR="00EF7EF9" w:rsidRPr="00337E80" w:rsidRDefault="00EF7EF9" w:rsidP="0075506A">
            <w:pPr>
              <w:pStyle w:val="PRBibliogr-Body"/>
              <w:rPr>
                <w:color w:val="auto"/>
                <w:sz w:val="20"/>
                <w:szCs w:val="20"/>
              </w:rPr>
            </w:pPr>
            <w:r w:rsidRPr="00337E80">
              <w:rPr>
                <w:color w:val="auto"/>
                <w:sz w:val="20"/>
                <w:szCs w:val="20"/>
              </w:rPr>
              <w:t>Правила по межгосударственной стандартизации ПМГ 92—2009</w:t>
            </w:r>
            <w:r w:rsidRPr="00337E80">
              <w:rPr>
                <w:color w:val="auto"/>
                <w:sz w:val="24"/>
                <w:szCs w:val="24"/>
              </w:rPr>
              <w:t xml:space="preserve"> </w:t>
            </w:r>
            <w:r w:rsidRPr="00337E80">
              <w:rPr>
                <w:color w:val="auto"/>
                <w:sz w:val="20"/>
                <w:szCs w:val="20"/>
              </w:rPr>
              <w:t xml:space="preserve">Метрологическая экспертиза проектов межгосударственных и национальных стандартов </w:t>
            </w:r>
          </w:p>
        </w:tc>
      </w:tr>
      <w:tr w:rsidR="00987D91" w:rsidRPr="00337E80" w:rsidTr="0075506A">
        <w:trPr>
          <w:trHeight w:val="60"/>
        </w:trPr>
        <w:tc>
          <w:tcPr>
            <w:tcW w:w="575" w:type="dxa"/>
            <w:tcMar>
              <w:top w:w="57" w:type="dxa"/>
              <w:left w:w="0" w:type="dxa"/>
              <w:bottom w:w="57" w:type="dxa"/>
              <w:right w:w="0" w:type="dxa"/>
            </w:tcMar>
          </w:tcPr>
          <w:p w:rsidR="00987D91" w:rsidRPr="00337E80" w:rsidRDefault="00987D91" w:rsidP="00987D91">
            <w:pPr>
              <w:pStyle w:val="PRBibliogr-Body"/>
              <w:rPr>
                <w:color w:val="auto"/>
                <w:sz w:val="20"/>
                <w:szCs w:val="20"/>
              </w:rPr>
            </w:pPr>
            <w:r w:rsidRPr="00337E80">
              <w:rPr>
                <w:color w:val="auto"/>
                <w:sz w:val="20"/>
                <w:szCs w:val="20"/>
              </w:rPr>
              <w:t>[1</w:t>
            </w:r>
            <w:r w:rsidRPr="00337E80">
              <w:rPr>
                <w:color w:val="auto"/>
                <w:sz w:val="20"/>
                <w:szCs w:val="20"/>
                <w:lang w:val="en-US"/>
              </w:rPr>
              <w:t>8</w:t>
            </w:r>
            <w:r w:rsidRPr="00337E80">
              <w:rPr>
                <w:color w:val="auto"/>
                <w:sz w:val="20"/>
                <w:szCs w:val="20"/>
              </w:rPr>
              <w:t>]</w:t>
            </w:r>
          </w:p>
        </w:tc>
        <w:tc>
          <w:tcPr>
            <w:tcW w:w="2713" w:type="dxa"/>
            <w:tcMar>
              <w:top w:w="57" w:type="dxa"/>
              <w:left w:w="0" w:type="dxa"/>
              <w:bottom w:w="57" w:type="dxa"/>
              <w:right w:w="0" w:type="dxa"/>
            </w:tcMar>
          </w:tcPr>
          <w:p w:rsidR="00987D91" w:rsidRPr="00337E80" w:rsidRDefault="00987D91" w:rsidP="0075506A">
            <w:pPr>
              <w:pStyle w:val="PRBibliogr-Body"/>
              <w:rPr>
                <w:color w:val="auto"/>
                <w:sz w:val="20"/>
                <w:szCs w:val="20"/>
              </w:rPr>
            </w:pPr>
            <w:r w:rsidRPr="00337E80">
              <w:rPr>
                <w:color w:val="auto"/>
                <w:sz w:val="20"/>
                <w:szCs w:val="20"/>
              </w:rPr>
              <w:t>ГОСТ Р 1.16—2011</w:t>
            </w:r>
          </w:p>
        </w:tc>
        <w:tc>
          <w:tcPr>
            <w:tcW w:w="6350" w:type="dxa"/>
            <w:tcMar>
              <w:top w:w="57" w:type="dxa"/>
              <w:left w:w="0" w:type="dxa"/>
              <w:bottom w:w="57" w:type="dxa"/>
              <w:right w:w="0" w:type="dxa"/>
            </w:tcMar>
          </w:tcPr>
          <w:p w:rsidR="00987D91" w:rsidRPr="00337E80" w:rsidRDefault="00987D91" w:rsidP="0075506A">
            <w:pPr>
              <w:pStyle w:val="PRBibliogr-Body"/>
              <w:rPr>
                <w:color w:val="auto"/>
                <w:sz w:val="20"/>
                <w:szCs w:val="20"/>
              </w:rPr>
            </w:pPr>
            <w:r w:rsidRPr="00337E80">
              <w:rPr>
                <w:color w:val="auto"/>
                <w:sz w:val="20"/>
                <w:szCs w:val="20"/>
              </w:rPr>
              <w:t>Стандартизация в Российской Федерации. Стандарты национальные предварительные. Правила разработки, утверждения, применения и отмены</w:t>
            </w:r>
          </w:p>
        </w:tc>
      </w:tr>
      <w:tr w:rsidR="00977FC0" w:rsidRPr="00337E80" w:rsidTr="0068660A">
        <w:trPr>
          <w:trHeight w:val="60"/>
        </w:trPr>
        <w:tc>
          <w:tcPr>
            <w:tcW w:w="575" w:type="dxa"/>
            <w:tcMar>
              <w:top w:w="57" w:type="dxa"/>
              <w:left w:w="0" w:type="dxa"/>
              <w:bottom w:w="57" w:type="dxa"/>
              <w:right w:w="0" w:type="dxa"/>
            </w:tcMar>
          </w:tcPr>
          <w:p w:rsidR="00977FC0" w:rsidRPr="00337E80" w:rsidRDefault="00E725E6" w:rsidP="00987D91">
            <w:pPr>
              <w:pStyle w:val="PRBibliogr-Body"/>
              <w:rPr>
                <w:color w:val="auto"/>
                <w:sz w:val="20"/>
                <w:szCs w:val="20"/>
              </w:rPr>
            </w:pPr>
            <w:r w:rsidRPr="00337E80">
              <w:rPr>
                <w:color w:val="auto"/>
                <w:sz w:val="20"/>
                <w:szCs w:val="20"/>
              </w:rPr>
              <w:t>[1</w:t>
            </w:r>
            <w:r w:rsidR="00987D91" w:rsidRPr="00337E80">
              <w:rPr>
                <w:color w:val="auto"/>
                <w:sz w:val="20"/>
                <w:szCs w:val="20"/>
                <w:lang w:val="en-US"/>
              </w:rPr>
              <w:t>9</w:t>
            </w:r>
            <w:r w:rsidRPr="00337E80">
              <w:rPr>
                <w:color w:val="auto"/>
                <w:sz w:val="20"/>
                <w:szCs w:val="20"/>
              </w:rPr>
              <w:t>]</w:t>
            </w:r>
          </w:p>
        </w:tc>
        <w:tc>
          <w:tcPr>
            <w:tcW w:w="9063" w:type="dxa"/>
            <w:gridSpan w:val="2"/>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Правила достижения консенсуса при разработке национальных стандартов</w:t>
            </w:r>
            <w:r w:rsidR="00A767C1" w:rsidRPr="00337E80">
              <w:rPr>
                <w:color w:val="auto"/>
                <w:sz w:val="20"/>
                <w:szCs w:val="20"/>
              </w:rPr>
              <w:t xml:space="preserve"> , утвержденный приказом </w:t>
            </w:r>
            <w:proofErr w:type="spellStart"/>
            <w:r w:rsidR="00A767C1" w:rsidRPr="00337E80">
              <w:rPr>
                <w:color w:val="auto"/>
                <w:sz w:val="20"/>
                <w:szCs w:val="20"/>
              </w:rPr>
              <w:t>Росстандарта</w:t>
            </w:r>
            <w:proofErr w:type="spellEnd"/>
            <w:r w:rsidR="00A767C1" w:rsidRPr="00337E80">
              <w:rPr>
                <w:color w:val="auto"/>
                <w:sz w:val="20"/>
                <w:szCs w:val="20"/>
              </w:rPr>
              <w:t xml:space="preserve"> от 5 мая </w:t>
            </w:r>
            <w:smartTag w:uri="urn:schemas-microsoft-com:office:smarttags" w:element="metricconverter">
              <w:smartTagPr>
                <w:attr w:name="ProductID" w:val="2016 г"/>
              </w:smartTagPr>
              <w:r w:rsidR="00A767C1" w:rsidRPr="00337E80">
                <w:rPr>
                  <w:color w:val="auto"/>
                  <w:sz w:val="20"/>
                  <w:szCs w:val="20"/>
                </w:rPr>
                <w:t>2016 г</w:t>
              </w:r>
            </w:smartTag>
            <w:r w:rsidR="00A767C1" w:rsidRPr="00337E80">
              <w:rPr>
                <w:color w:val="auto"/>
                <w:sz w:val="20"/>
                <w:szCs w:val="20"/>
              </w:rPr>
              <w:t>. № 548</w:t>
            </w:r>
          </w:p>
        </w:tc>
      </w:tr>
      <w:tr w:rsidR="00977FC0" w:rsidRPr="00337E80" w:rsidTr="0068660A">
        <w:trPr>
          <w:trHeight w:val="60"/>
        </w:trPr>
        <w:tc>
          <w:tcPr>
            <w:tcW w:w="575" w:type="dxa"/>
            <w:tcMar>
              <w:top w:w="57" w:type="dxa"/>
              <w:left w:w="0" w:type="dxa"/>
              <w:bottom w:w="57" w:type="dxa"/>
              <w:right w:w="0" w:type="dxa"/>
            </w:tcMar>
          </w:tcPr>
          <w:p w:rsidR="00977FC0" w:rsidRPr="00337E80" w:rsidRDefault="00E725E6" w:rsidP="001F43C5">
            <w:pPr>
              <w:pStyle w:val="PRBibliogr-Body"/>
              <w:rPr>
                <w:color w:val="auto"/>
                <w:sz w:val="20"/>
                <w:szCs w:val="20"/>
              </w:rPr>
            </w:pPr>
            <w:r w:rsidRPr="00337E80">
              <w:rPr>
                <w:color w:val="auto"/>
                <w:sz w:val="20"/>
                <w:szCs w:val="20"/>
              </w:rPr>
              <w:lastRenderedPageBreak/>
              <w:t>[</w:t>
            </w:r>
            <w:r w:rsidR="001F43C5" w:rsidRPr="00337E80">
              <w:rPr>
                <w:color w:val="auto"/>
                <w:sz w:val="20"/>
                <w:szCs w:val="20"/>
                <w:lang w:val="en-US"/>
              </w:rPr>
              <w:t>20</w:t>
            </w:r>
            <w:r w:rsidRPr="00337E80">
              <w:rPr>
                <w:color w:val="auto"/>
                <w:sz w:val="20"/>
                <w:szCs w:val="20"/>
              </w:rPr>
              <w:t>]</w:t>
            </w:r>
          </w:p>
        </w:tc>
        <w:tc>
          <w:tcPr>
            <w:tcW w:w="9063" w:type="dxa"/>
            <w:gridSpan w:val="2"/>
            <w:tcMar>
              <w:top w:w="57" w:type="dxa"/>
              <w:left w:w="0" w:type="dxa"/>
              <w:bottom w:w="57" w:type="dxa"/>
              <w:right w:w="0" w:type="dxa"/>
            </w:tcMar>
          </w:tcPr>
          <w:p w:rsidR="00977FC0" w:rsidRPr="00337E80" w:rsidRDefault="00977FC0" w:rsidP="00161C9F">
            <w:pPr>
              <w:pStyle w:val="PRBibliogr-Body"/>
              <w:rPr>
                <w:color w:val="auto"/>
                <w:sz w:val="20"/>
                <w:szCs w:val="20"/>
              </w:rPr>
            </w:pPr>
            <w:r w:rsidRPr="00337E80">
              <w:rPr>
                <w:color w:val="auto"/>
                <w:sz w:val="20"/>
                <w:szCs w:val="20"/>
              </w:rPr>
              <w:t>Порядок регистрации федеральным органом исполнительной власти в сфере стандартизации документов национальной системы стандартизации, сводов правил, международных стандартов, региональных стандартов и региональных сводов правил, стандартов иностранных государств и сводов правил иностранных государств, утвержденный Приказом Министерства промышленности и торговли Российской Федерации от 27 мая 2016 г. № 1716</w:t>
            </w:r>
          </w:p>
        </w:tc>
      </w:tr>
      <w:tr w:rsidR="00977FC0" w:rsidRPr="00337E80" w:rsidTr="0068660A">
        <w:trPr>
          <w:trHeight w:val="60"/>
        </w:trPr>
        <w:tc>
          <w:tcPr>
            <w:tcW w:w="575" w:type="dxa"/>
            <w:tcMar>
              <w:top w:w="57" w:type="dxa"/>
              <w:left w:w="0" w:type="dxa"/>
              <w:bottom w:w="57" w:type="dxa"/>
              <w:right w:w="0" w:type="dxa"/>
            </w:tcMar>
          </w:tcPr>
          <w:p w:rsidR="00977FC0" w:rsidRPr="00337E80" w:rsidRDefault="002B57A6" w:rsidP="00A60E8D">
            <w:pPr>
              <w:pStyle w:val="PRBibliogr-Body"/>
              <w:rPr>
                <w:color w:val="auto"/>
                <w:sz w:val="20"/>
                <w:szCs w:val="20"/>
              </w:rPr>
            </w:pPr>
            <w:r w:rsidRPr="00337E80">
              <w:rPr>
                <w:color w:val="auto"/>
                <w:sz w:val="20"/>
                <w:szCs w:val="20"/>
              </w:rPr>
              <w:t>[2</w:t>
            </w:r>
            <w:r w:rsidR="00A60E8D" w:rsidRPr="00337E80">
              <w:rPr>
                <w:color w:val="auto"/>
                <w:sz w:val="20"/>
                <w:szCs w:val="20"/>
              </w:rPr>
              <w:t>1</w:t>
            </w:r>
            <w:r w:rsidRPr="00337E80">
              <w:rPr>
                <w:color w:val="auto"/>
                <w:sz w:val="20"/>
                <w:szCs w:val="20"/>
              </w:rPr>
              <w:t>]</w:t>
            </w:r>
          </w:p>
        </w:tc>
        <w:tc>
          <w:tcPr>
            <w:tcW w:w="9063" w:type="dxa"/>
            <w:gridSpan w:val="2"/>
            <w:tcMar>
              <w:top w:w="57" w:type="dxa"/>
              <w:left w:w="0" w:type="dxa"/>
              <w:bottom w:w="57" w:type="dxa"/>
              <w:right w:w="0" w:type="dxa"/>
            </w:tcMar>
          </w:tcPr>
          <w:p w:rsidR="00977FC0" w:rsidRPr="00337E80" w:rsidRDefault="00977FC0" w:rsidP="00977FC0">
            <w:pPr>
              <w:pStyle w:val="PRBibliogr-Body"/>
              <w:rPr>
                <w:color w:val="auto"/>
                <w:sz w:val="20"/>
                <w:szCs w:val="20"/>
              </w:rPr>
            </w:pPr>
            <w:r w:rsidRPr="00337E80">
              <w:rPr>
                <w:color w:val="auto"/>
                <w:sz w:val="20"/>
                <w:szCs w:val="20"/>
              </w:rPr>
              <w:t>Порядок первого размещения на официальном сайте федерального органа исполнительной власти в сфере стандартизации в информационно-телекоммуникационной сети «Интернет» текста документа  национальной системы стандартизации, общероссийского классификатора в форме электронного документа, подписанного усиленной квалифицированной электронной подписью, издания и распространения документов национальной системы стандартизации, и общероссийских классификаторов, утвержденный Приказом Министерства промышленности и торговли Российской Федерации от 26 февраля 2018 г. № 522</w:t>
            </w:r>
          </w:p>
        </w:tc>
      </w:tr>
    </w:tbl>
    <w:p w:rsidR="00977FC0" w:rsidRPr="00337E80" w:rsidRDefault="00977FC0" w:rsidP="00977FC0">
      <w:pPr>
        <w:pStyle w:val="PRBibliogr-Body"/>
        <w:rPr>
          <w:color w:val="auto"/>
        </w:rPr>
      </w:pPr>
    </w:p>
    <w:p w:rsidR="00CF2262" w:rsidRPr="00337E80" w:rsidRDefault="00CF2262" w:rsidP="00CF2262">
      <w:pPr>
        <w:tabs>
          <w:tab w:val="left" w:pos="3402"/>
          <w:tab w:val="left" w:pos="3652"/>
        </w:tabs>
        <w:spacing w:line="360" w:lineRule="auto"/>
        <w:rPr>
          <w:rFonts w:cs="Arial"/>
          <w:szCs w:val="24"/>
        </w:rPr>
      </w:pPr>
    </w:p>
    <w:p w:rsidR="00CF2262" w:rsidRPr="00337E80" w:rsidRDefault="00CF2262" w:rsidP="00CF2262">
      <w:pPr>
        <w:tabs>
          <w:tab w:val="left" w:pos="3402"/>
          <w:tab w:val="left" w:pos="3510"/>
        </w:tabs>
        <w:spacing w:line="360" w:lineRule="auto"/>
        <w:rPr>
          <w:rFonts w:cs="Arial"/>
          <w:sz w:val="22"/>
        </w:rPr>
      </w:pPr>
    </w:p>
    <w:p w:rsidR="00565A8B" w:rsidRPr="00337E80" w:rsidRDefault="00565A8B" w:rsidP="00565A8B">
      <w:pPr>
        <w:ind w:firstLine="0"/>
        <w:jc w:val="center"/>
      </w:pPr>
    </w:p>
    <w:p w:rsidR="00925A09" w:rsidRPr="00337E80" w:rsidRDefault="00925A09" w:rsidP="00565A8B">
      <w:pPr>
        <w:ind w:firstLine="0"/>
        <w:jc w:val="center"/>
      </w:pPr>
    </w:p>
    <w:p w:rsidR="00925A09" w:rsidRPr="00337E80" w:rsidRDefault="00925A09" w:rsidP="00565A8B">
      <w:pPr>
        <w:ind w:firstLine="0"/>
        <w:jc w:val="center"/>
      </w:pPr>
    </w:p>
    <w:p w:rsidR="00925A09" w:rsidRPr="00337E80" w:rsidRDefault="00925A09" w:rsidP="00565A8B">
      <w:pPr>
        <w:ind w:firstLine="0"/>
        <w:jc w:val="center"/>
      </w:pPr>
    </w:p>
    <w:p w:rsidR="00925A09" w:rsidRPr="00337E80" w:rsidRDefault="00925A09" w:rsidP="00565A8B">
      <w:pPr>
        <w:ind w:firstLine="0"/>
        <w:jc w:val="center"/>
      </w:pPr>
    </w:p>
    <w:p w:rsidR="00565A8B" w:rsidRPr="00337E80" w:rsidRDefault="00565A8B" w:rsidP="00230392">
      <w:pPr>
        <w:ind w:firstLine="0"/>
      </w:pPr>
    </w:p>
    <w:p w:rsidR="00D467E6" w:rsidRPr="00337E80" w:rsidRDefault="00D467E6" w:rsidP="0072121E">
      <w:pPr>
        <w:pageBreakBefore/>
      </w:pPr>
    </w:p>
    <w:p w:rsidR="0024721D" w:rsidRPr="00337E80" w:rsidRDefault="001D2420" w:rsidP="009719D4">
      <w:pPr>
        <w:tabs>
          <w:tab w:val="left" w:pos="600"/>
        </w:tabs>
        <w:spacing w:after="0"/>
        <w:ind w:firstLine="0"/>
        <w:rPr>
          <w:sz w:val="20"/>
          <w:szCs w:val="20"/>
        </w:rPr>
      </w:pPr>
      <w:r w:rsidRPr="00337E80">
        <w:rPr>
          <w:noProof/>
          <w:sz w:val="20"/>
          <w:szCs w:val="20"/>
        </w:rPr>
        <w:pict>
          <v:line id="Line 20" o:spid="_x0000_s1035"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5pt" to="505.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" strokeweight=".5pt"/>
        </w:pict>
      </w:r>
      <w:r w:rsidR="0024721D" w:rsidRPr="00337E80">
        <w:rPr>
          <w:sz w:val="20"/>
          <w:szCs w:val="20"/>
        </w:rPr>
        <w:t>УДК</w:t>
      </w:r>
      <w:r w:rsidR="0024721D" w:rsidRPr="00337E80">
        <w:rPr>
          <w:sz w:val="20"/>
          <w:szCs w:val="20"/>
        </w:rPr>
        <w:tab/>
      </w:r>
      <w:r w:rsidR="001A3645" w:rsidRPr="00337E80">
        <w:rPr>
          <w:sz w:val="20"/>
          <w:szCs w:val="20"/>
        </w:rPr>
        <w:t>00</w:t>
      </w:r>
      <w:r w:rsidR="0024721D" w:rsidRPr="00337E80">
        <w:rPr>
          <w:sz w:val="20"/>
          <w:szCs w:val="20"/>
        </w:rPr>
        <w:t>6.0</w:t>
      </w:r>
      <w:r w:rsidR="00BF038E" w:rsidRPr="00337E80">
        <w:rPr>
          <w:sz w:val="20"/>
          <w:szCs w:val="20"/>
        </w:rPr>
        <w:t>5</w:t>
      </w:r>
      <w:r w:rsidR="0024721D" w:rsidRPr="00337E80">
        <w:rPr>
          <w:sz w:val="20"/>
          <w:szCs w:val="20"/>
        </w:rPr>
        <w:t>:</w:t>
      </w:r>
      <w:r w:rsidR="00724072" w:rsidRPr="00337E80">
        <w:rPr>
          <w:sz w:val="20"/>
          <w:szCs w:val="20"/>
        </w:rPr>
        <w:t>006.354</w:t>
      </w:r>
      <w:r w:rsidR="00724072" w:rsidRPr="00337E80">
        <w:rPr>
          <w:sz w:val="20"/>
          <w:szCs w:val="20"/>
        </w:rPr>
        <w:tab/>
      </w:r>
      <w:r w:rsidR="00724072" w:rsidRPr="00337E80">
        <w:rPr>
          <w:sz w:val="20"/>
          <w:szCs w:val="20"/>
        </w:rPr>
        <w:tab/>
      </w:r>
      <w:r w:rsidR="00FB07CB" w:rsidRPr="00337E80">
        <w:rPr>
          <w:sz w:val="20"/>
          <w:szCs w:val="20"/>
        </w:rPr>
        <w:t xml:space="preserve">          </w:t>
      </w:r>
      <w:r w:rsidR="00855498" w:rsidRPr="00337E80">
        <w:rPr>
          <w:sz w:val="20"/>
          <w:szCs w:val="20"/>
        </w:rPr>
        <w:tab/>
      </w:r>
      <w:r w:rsidR="00855498" w:rsidRPr="00337E80">
        <w:rPr>
          <w:sz w:val="20"/>
          <w:szCs w:val="20"/>
        </w:rPr>
        <w:tab/>
      </w:r>
      <w:r w:rsidR="00855498" w:rsidRPr="00337E80">
        <w:rPr>
          <w:sz w:val="20"/>
          <w:szCs w:val="20"/>
        </w:rPr>
        <w:tab/>
      </w:r>
      <w:r w:rsidR="00855498" w:rsidRPr="00337E80">
        <w:rPr>
          <w:sz w:val="20"/>
          <w:szCs w:val="20"/>
        </w:rPr>
        <w:tab/>
      </w:r>
      <w:r w:rsidR="00855498" w:rsidRPr="00337E80">
        <w:rPr>
          <w:sz w:val="20"/>
          <w:szCs w:val="20"/>
        </w:rPr>
        <w:tab/>
      </w:r>
      <w:r w:rsidR="00855498" w:rsidRPr="00337E80">
        <w:rPr>
          <w:sz w:val="20"/>
          <w:szCs w:val="20"/>
        </w:rPr>
        <w:tab/>
      </w:r>
      <w:r w:rsidR="00855498" w:rsidRPr="00337E80">
        <w:rPr>
          <w:sz w:val="20"/>
          <w:szCs w:val="20"/>
        </w:rPr>
        <w:tab/>
      </w:r>
      <w:r w:rsidR="00724072" w:rsidRPr="00337E80">
        <w:rPr>
          <w:sz w:val="20"/>
          <w:szCs w:val="20"/>
        </w:rPr>
        <w:t xml:space="preserve">ОКС </w:t>
      </w:r>
      <w:r w:rsidR="00BF038E" w:rsidRPr="00337E80">
        <w:rPr>
          <w:sz w:val="20"/>
          <w:szCs w:val="20"/>
        </w:rPr>
        <w:t>01</w:t>
      </w:r>
      <w:r w:rsidR="00724072" w:rsidRPr="00337E80">
        <w:rPr>
          <w:sz w:val="20"/>
          <w:szCs w:val="20"/>
        </w:rPr>
        <w:t>.</w:t>
      </w:r>
      <w:r w:rsidR="00BF038E" w:rsidRPr="00337E80">
        <w:rPr>
          <w:sz w:val="20"/>
          <w:szCs w:val="20"/>
        </w:rPr>
        <w:t>120</w:t>
      </w:r>
      <w:r w:rsidR="00713165" w:rsidRPr="00337E80">
        <w:rPr>
          <w:sz w:val="20"/>
          <w:szCs w:val="20"/>
        </w:rPr>
        <w:t xml:space="preserve"> </w:t>
      </w:r>
    </w:p>
    <w:p w:rsidR="0024721D" w:rsidRPr="00337E80" w:rsidRDefault="0024721D" w:rsidP="00FB07CB">
      <w:pPr>
        <w:pStyle w:val="ac"/>
        <w:ind w:right="283" w:firstLine="0"/>
        <w:rPr>
          <w:b/>
          <w:sz w:val="20"/>
          <w:szCs w:val="20"/>
        </w:rPr>
      </w:pPr>
      <w:r w:rsidRPr="00337E80">
        <w:t>Ключевые слова:</w:t>
      </w:r>
      <w:r w:rsidRPr="00337E80">
        <w:rPr>
          <w:sz w:val="20"/>
          <w:szCs w:val="20"/>
        </w:rPr>
        <w:t xml:space="preserve"> </w:t>
      </w:r>
      <w:r w:rsidR="001E3032" w:rsidRPr="00337E80">
        <w:rPr>
          <w:sz w:val="22"/>
          <w:szCs w:val="20"/>
          <w:highlight w:val="yellow"/>
        </w:rPr>
        <w:t>национальная система стандартизации,</w:t>
      </w:r>
      <w:r w:rsidR="001E3032" w:rsidRPr="00337E80">
        <w:rPr>
          <w:sz w:val="22"/>
          <w:szCs w:val="20"/>
        </w:rPr>
        <w:t xml:space="preserve"> </w:t>
      </w:r>
      <w:r w:rsidR="00A767C1" w:rsidRPr="00337E80">
        <w:t>стандарты национальные Российской Федерации, правила разработки, утверждения, обновления, внесения поправок, изменения, пересмотра, приостановки действия и отмены</w:t>
      </w:r>
    </w:p>
    <w:p w:rsidR="0024721D" w:rsidRPr="00337E80" w:rsidRDefault="001D2420" w:rsidP="0024721D">
      <w:pPr>
        <w:pStyle w:val="ac"/>
        <w:ind w:right="283"/>
      </w:pPr>
      <w:r w:rsidRPr="00337E80">
        <w:rPr>
          <w:noProof/>
        </w:rPr>
        <w:pict>
          <v:line id="Line 19" o:spid="_x0000_s1034"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pt" to="7in,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cFEg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" strokeweight=".5pt"/>
        </w:pict>
      </w:r>
    </w:p>
    <w:p w:rsidR="009719D4" w:rsidRPr="00337E80" w:rsidRDefault="009719D4" w:rsidP="009719D4">
      <w:pPr>
        <w:spacing w:after="0" w:line="240" w:lineRule="auto"/>
        <w:ind w:firstLine="0"/>
        <w:jc w:val="center"/>
        <w:rPr>
          <w:rFonts w:cs="Arial"/>
          <w:sz w:val="18"/>
          <w:szCs w:val="18"/>
        </w:rPr>
      </w:pPr>
    </w:p>
    <w:p w:rsidR="009719D4" w:rsidRPr="00337E80" w:rsidRDefault="009719D4" w:rsidP="009719D4">
      <w:pPr>
        <w:spacing w:after="0" w:line="240" w:lineRule="auto"/>
        <w:ind w:firstLine="0"/>
        <w:jc w:val="center"/>
        <w:rPr>
          <w:rFonts w:cs="Arial"/>
          <w:sz w:val="18"/>
          <w:szCs w:val="18"/>
        </w:rPr>
      </w:pPr>
    </w:p>
    <w:p w:rsidR="009719D4" w:rsidRPr="00337E80" w:rsidRDefault="009719D4" w:rsidP="009719D4">
      <w:pPr>
        <w:spacing w:after="0" w:line="240" w:lineRule="auto"/>
        <w:ind w:firstLine="0"/>
        <w:jc w:val="center"/>
        <w:rPr>
          <w:rFonts w:cs="Arial"/>
          <w:sz w:val="18"/>
          <w:szCs w:val="18"/>
        </w:rPr>
      </w:pPr>
    </w:p>
    <w:p w:rsidR="009719D4" w:rsidRPr="00337E80" w:rsidRDefault="009719D4" w:rsidP="009719D4">
      <w:pPr>
        <w:spacing w:after="0" w:line="240" w:lineRule="auto"/>
        <w:ind w:firstLine="0"/>
        <w:jc w:val="center"/>
        <w:rPr>
          <w:rFonts w:cs="Arial"/>
          <w:sz w:val="18"/>
          <w:szCs w:val="18"/>
        </w:rPr>
      </w:pPr>
    </w:p>
    <w:p w:rsidR="009719D4" w:rsidRPr="00337E80" w:rsidRDefault="009719D4" w:rsidP="009719D4">
      <w:pPr>
        <w:spacing w:after="0" w:line="240" w:lineRule="auto"/>
        <w:ind w:firstLine="0"/>
        <w:jc w:val="center"/>
        <w:rPr>
          <w:rFonts w:cs="Arial"/>
          <w:sz w:val="18"/>
          <w:szCs w:val="18"/>
        </w:rPr>
      </w:pPr>
    </w:p>
    <w:p w:rsidR="009719D4" w:rsidRPr="00337E80" w:rsidRDefault="009719D4" w:rsidP="009719D4">
      <w:pPr>
        <w:spacing w:after="0" w:line="240" w:lineRule="auto"/>
        <w:ind w:firstLine="0"/>
        <w:jc w:val="center"/>
        <w:rPr>
          <w:rFonts w:cs="Arial"/>
          <w:sz w:val="18"/>
          <w:szCs w:val="18"/>
        </w:rPr>
      </w:pPr>
    </w:p>
    <w:p w:rsidR="009719D4" w:rsidRPr="00337E80" w:rsidRDefault="009719D4" w:rsidP="009719D4">
      <w:pPr>
        <w:spacing w:after="0" w:line="240" w:lineRule="auto"/>
        <w:ind w:firstLine="0"/>
        <w:jc w:val="center"/>
        <w:rPr>
          <w:rFonts w:cs="Arial"/>
          <w:sz w:val="18"/>
          <w:szCs w:val="18"/>
        </w:rPr>
      </w:pPr>
    </w:p>
    <w:p w:rsidR="009719D4" w:rsidRPr="00337E80" w:rsidRDefault="009719D4" w:rsidP="009719D4">
      <w:pPr>
        <w:spacing w:after="0" w:line="240" w:lineRule="auto"/>
        <w:ind w:firstLine="0"/>
        <w:jc w:val="center"/>
        <w:rPr>
          <w:rFonts w:cs="Arial"/>
          <w:sz w:val="18"/>
          <w:szCs w:val="18"/>
        </w:rPr>
      </w:pPr>
    </w:p>
    <w:p w:rsidR="009719D4" w:rsidRPr="00337E80" w:rsidRDefault="009719D4" w:rsidP="009719D4">
      <w:pPr>
        <w:spacing w:after="0" w:line="240" w:lineRule="auto"/>
        <w:ind w:firstLine="0"/>
        <w:jc w:val="center"/>
        <w:rPr>
          <w:rFonts w:cs="Arial"/>
          <w:sz w:val="18"/>
          <w:szCs w:val="18"/>
        </w:rPr>
      </w:pPr>
    </w:p>
    <w:p w:rsidR="009719D4" w:rsidRPr="00337E80" w:rsidRDefault="009719D4" w:rsidP="009719D4">
      <w:pPr>
        <w:spacing w:after="0" w:line="240" w:lineRule="auto"/>
        <w:ind w:firstLine="0"/>
        <w:jc w:val="center"/>
        <w:rPr>
          <w:rFonts w:cs="Arial"/>
          <w:sz w:val="18"/>
          <w:szCs w:val="18"/>
        </w:rPr>
      </w:pPr>
    </w:p>
    <w:p w:rsidR="009719D4" w:rsidRPr="00337E80" w:rsidRDefault="009719D4" w:rsidP="009719D4">
      <w:pPr>
        <w:spacing w:after="0" w:line="240" w:lineRule="auto"/>
        <w:ind w:firstLine="0"/>
        <w:jc w:val="center"/>
        <w:rPr>
          <w:rFonts w:cs="Arial"/>
          <w:sz w:val="18"/>
          <w:szCs w:val="18"/>
        </w:rPr>
      </w:pPr>
    </w:p>
    <w:p w:rsidR="009719D4" w:rsidRPr="00337E80" w:rsidRDefault="009719D4" w:rsidP="009719D4">
      <w:pPr>
        <w:spacing w:after="0" w:line="240" w:lineRule="auto"/>
        <w:ind w:firstLine="0"/>
        <w:jc w:val="center"/>
        <w:rPr>
          <w:rFonts w:cs="Arial"/>
          <w:sz w:val="18"/>
          <w:szCs w:val="18"/>
        </w:rPr>
      </w:pPr>
    </w:p>
    <w:p w:rsidR="009719D4" w:rsidRPr="00337E80" w:rsidRDefault="009719D4" w:rsidP="009719D4">
      <w:pPr>
        <w:spacing w:after="0" w:line="240" w:lineRule="auto"/>
        <w:ind w:firstLine="0"/>
        <w:jc w:val="center"/>
        <w:rPr>
          <w:rFonts w:cs="Arial"/>
          <w:sz w:val="18"/>
          <w:szCs w:val="18"/>
        </w:rPr>
      </w:pPr>
    </w:p>
    <w:sectPr w:rsidR="009719D4" w:rsidRPr="00337E80" w:rsidSect="00A854D8">
      <w:footerReference w:type="default" r:id="rId13"/>
      <w:headerReference w:type="first" r:id="rId14"/>
      <w:footerReference w:type="first" r:id="rId15"/>
      <w:pgSz w:w="11906" w:h="16838" w:code="9"/>
      <w:pgMar w:top="1134" w:right="1134" w:bottom="1134" w:left="851" w:header="567" w:footer="62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06A" w:rsidRDefault="0075506A" w:rsidP="00A760AA">
      <w:pPr>
        <w:spacing w:after="0" w:line="240" w:lineRule="auto"/>
      </w:pPr>
      <w:r>
        <w:separator/>
      </w:r>
    </w:p>
  </w:endnote>
  <w:endnote w:type="continuationSeparator" w:id="0">
    <w:p w:rsidR="0075506A" w:rsidRDefault="0075506A" w:rsidP="00A760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DL">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6A" w:rsidRPr="00927150" w:rsidRDefault="001D2420" w:rsidP="00927150">
    <w:pPr>
      <w:pStyle w:val="a6"/>
      <w:spacing w:before="120"/>
      <w:ind w:firstLine="0"/>
      <w:rPr>
        <w:sz w:val="18"/>
        <w:szCs w:val="18"/>
      </w:rPr>
    </w:pPr>
    <w:r w:rsidRPr="00927150">
      <w:rPr>
        <w:sz w:val="18"/>
        <w:szCs w:val="18"/>
      </w:rPr>
      <w:fldChar w:fldCharType="begin"/>
    </w:r>
    <w:r w:rsidR="0075506A" w:rsidRPr="00927150">
      <w:rPr>
        <w:sz w:val="18"/>
        <w:szCs w:val="18"/>
      </w:rPr>
      <w:instrText xml:space="preserve"> PAGE   \* MERGEFORMAT </w:instrText>
    </w:r>
    <w:r w:rsidRPr="00927150">
      <w:rPr>
        <w:sz w:val="18"/>
        <w:szCs w:val="18"/>
      </w:rPr>
      <w:fldChar w:fldCharType="separate"/>
    </w:r>
    <w:r w:rsidR="00337E80">
      <w:rPr>
        <w:noProof/>
        <w:sz w:val="18"/>
        <w:szCs w:val="18"/>
      </w:rPr>
      <w:t>36</w:t>
    </w:r>
    <w:r w:rsidRPr="00927150">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6A" w:rsidRPr="00927150" w:rsidRDefault="001D2420" w:rsidP="003B220B">
    <w:pPr>
      <w:pStyle w:val="a6"/>
      <w:jc w:val="right"/>
      <w:rPr>
        <w:rFonts w:cs="Arial"/>
        <w:sz w:val="20"/>
        <w:szCs w:val="20"/>
      </w:rPr>
    </w:pPr>
    <w:r w:rsidRPr="00927150">
      <w:rPr>
        <w:rFonts w:cs="Arial"/>
        <w:sz w:val="20"/>
        <w:szCs w:val="20"/>
      </w:rPr>
      <w:fldChar w:fldCharType="begin"/>
    </w:r>
    <w:r w:rsidR="0075506A" w:rsidRPr="00927150">
      <w:rPr>
        <w:rFonts w:cs="Arial"/>
        <w:sz w:val="20"/>
        <w:szCs w:val="20"/>
      </w:rPr>
      <w:instrText xml:space="preserve"> PAGE   \* MERGEFORMAT </w:instrText>
    </w:r>
    <w:r w:rsidRPr="00927150">
      <w:rPr>
        <w:rFonts w:cs="Arial"/>
        <w:sz w:val="20"/>
        <w:szCs w:val="20"/>
      </w:rPr>
      <w:fldChar w:fldCharType="separate"/>
    </w:r>
    <w:r w:rsidR="009C580E">
      <w:rPr>
        <w:rFonts w:cs="Arial"/>
        <w:noProof/>
        <w:sz w:val="20"/>
        <w:szCs w:val="20"/>
      </w:rPr>
      <w:t>III</w:t>
    </w:r>
    <w:r w:rsidRPr="00927150">
      <w:rPr>
        <w:rFonts w:cs="Arial"/>
        <w:sz w:val="20"/>
        <w:szCs w:val="20"/>
      </w:rPr>
      <w:fldChar w:fldCharType="end"/>
    </w:r>
  </w:p>
  <w:p w:rsidR="0075506A" w:rsidRDefault="0075506A">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6A" w:rsidRPr="006A0BCA" w:rsidRDefault="001D2420" w:rsidP="00927150">
    <w:pPr>
      <w:pStyle w:val="a6"/>
      <w:spacing w:after="120"/>
      <w:jc w:val="right"/>
      <w:rPr>
        <w:rFonts w:cs="Arial"/>
        <w:sz w:val="18"/>
        <w:szCs w:val="18"/>
      </w:rPr>
    </w:pPr>
    <w:r w:rsidRPr="006A0BCA">
      <w:rPr>
        <w:rFonts w:cs="Arial"/>
        <w:sz w:val="18"/>
        <w:szCs w:val="18"/>
      </w:rPr>
      <w:fldChar w:fldCharType="begin"/>
    </w:r>
    <w:r w:rsidR="0075506A" w:rsidRPr="006A0BCA">
      <w:rPr>
        <w:rFonts w:cs="Arial"/>
        <w:sz w:val="18"/>
        <w:szCs w:val="18"/>
      </w:rPr>
      <w:instrText xml:space="preserve"> PAGE   \* MERGEFORMAT </w:instrText>
    </w:r>
    <w:r w:rsidRPr="006A0BCA">
      <w:rPr>
        <w:rFonts w:cs="Arial"/>
        <w:sz w:val="18"/>
        <w:szCs w:val="18"/>
      </w:rPr>
      <w:fldChar w:fldCharType="separate"/>
    </w:r>
    <w:r w:rsidR="00337E80">
      <w:rPr>
        <w:rFonts w:cs="Arial"/>
        <w:noProof/>
        <w:sz w:val="18"/>
        <w:szCs w:val="18"/>
      </w:rPr>
      <w:t>35</w:t>
    </w:r>
    <w:r w:rsidRPr="006A0BCA">
      <w:rPr>
        <w:rFonts w:cs="Arial"/>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6A" w:rsidRPr="00927150" w:rsidRDefault="0075506A" w:rsidP="00927150">
    <w:pPr>
      <w:pBdr>
        <w:top w:val="single" w:sz="12" w:space="1" w:color="auto"/>
      </w:pBdr>
      <w:spacing w:after="0" w:line="240" w:lineRule="auto"/>
      <w:ind w:firstLine="0"/>
      <w:rPr>
        <w:rFonts w:cs="Arial"/>
        <w:b/>
        <w:sz w:val="18"/>
        <w:szCs w:val="18"/>
      </w:rPr>
    </w:pPr>
    <w:r>
      <w:rPr>
        <w:rFonts w:cs="Arial"/>
        <w:b/>
        <w:sz w:val="18"/>
        <w:szCs w:val="18"/>
      </w:rPr>
      <w:t>Настоящий проект стандарта не подлежит применению до его принятия</w:t>
    </w:r>
    <w:r w:rsidR="00A854D8">
      <w:rPr>
        <w:rFonts w:cs="Arial"/>
        <w:b/>
        <w:sz w:val="18"/>
        <w:szCs w:val="18"/>
      </w:rPr>
      <w:t>.</w:t>
    </w:r>
    <w:r>
      <w:rPr>
        <w:rFonts w:cs="Arial"/>
        <w:b/>
        <w:sz w:val="18"/>
        <w:szCs w:val="18"/>
      </w:rPr>
      <w:t xml:space="preserve"> </w:t>
    </w:r>
    <w:r w:rsidRPr="00661DEA">
      <w:rPr>
        <w:rFonts w:cs="Arial"/>
        <w:b/>
        <w:vanish/>
        <w:sz w:val="18"/>
        <w:szCs w:val="18"/>
      </w:rPr>
      <w:t>Издание официальное</w:t>
    </w:r>
  </w:p>
  <w:p w:rsidR="0075506A" w:rsidRPr="00927150" w:rsidRDefault="001D2420" w:rsidP="007766BA">
    <w:pPr>
      <w:pStyle w:val="a6"/>
      <w:jc w:val="right"/>
      <w:rPr>
        <w:sz w:val="18"/>
        <w:szCs w:val="18"/>
      </w:rPr>
    </w:pPr>
    <w:r w:rsidRPr="00927150">
      <w:rPr>
        <w:sz w:val="18"/>
        <w:szCs w:val="18"/>
      </w:rPr>
      <w:fldChar w:fldCharType="begin"/>
    </w:r>
    <w:r w:rsidR="0075506A" w:rsidRPr="00927150">
      <w:rPr>
        <w:sz w:val="18"/>
        <w:szCs w:val="18"/>
      </w:rPr>
      <w:instrText xml:space="preserve"> PAGE   \* MERGEFORMAT </w:instrText>
    </w:r>
    <w:r w:rsidRPr="00927150">
      <w:rPr>
        <w:sz w:val="18"/>
        <w:szCs w:val="18"/>
      </w:rPr>
      <w:fldChar w:fldCharType="separate"/>
    </w:r>
    <w:r w:rsidR="009C580E">
      <w:rPr>
        <w:noProof/>
        <w:sz w:val="18"/>
        <w:szCs w:val="18"/>
      </w:rPr>
      <w:t>1</w:t>
    </w:r>
    <w:r w:rsidRPr="00927150">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06A" w:rsidRDefault="0075506A" w:rsidP="00A760AA">
      <w:pPr>
        <w:spacing w:after="0" w:line="240" w:lineRule="auto"/>
      </w:pPr>
      <w:r>
        <w:separator/>
      </w:r>
    </w:p>
  </w:footnote>
  <w:footnote w:type="continuationSeparator" w:id="0">
    <w:p w:rsidR="0075506A" w:rsidRDefault="0075506A" w:rsidP="00A760AA">
      <w:pPr>
        <w:spacing w:after="0" w:line="240" w:lineRule="auto"/>
      </w:pPr>
      <w:r>
        <w:continuationSeparator/>
      </w:r>
    </w:p>
  </w:footnote>
  <w:footnote w:id="1">
    <w:p w:rsidR="0075506A" w:rsidRPr="00483111" w:rsidRDefault="0075506A">
      <w:pPr>
        <w:pStyle w:val="afb"/>
      </w:pPr>
      <w:r>
        <w:rPr>
          <w:rStyle w:val="afd"/>
        </w:rPr>
        <w:footnoteRef/>
      </w:r>
      <w:r>
        <w:t xml:space="preserve"> </w:t>
      </w:r>
      <w:r w:rsidRPr="009C4750">
        <w:rPr>
          <w:rFonts w:ascii="Arial" w:hAnsi="Arial" w:cs="Arial"/>
        </w:rPr>
        <w:t xml:space="preserve">ФГИС </w:t>
      </w:r>
      <w:proofErr w:type="spellStart"/>
      <w:r w:rsidRPr="009C4750">
        <w:rPr>
          <w:rFonts w:ascii="Arial" w:hAnsi="Arial" w:cs="Arial"/>
        </w:rPr>
        <w:t>Росстандарта</w:t>
      </w:r>
      <w:proofErr w:type="spellEnd"/>
      <w:r w:rsidRPr="009C4750">
        <w:rPr>
          <w:rFonts w:ascii="Arial" w:hAnsi="Arial" w:cs="Arial"/>
        </w:rPr>
        <w:t xml:space="preserve"> «БЕРЕСТА»</w:t>
      </w:r>
    </w:p>
  </w:footnote>
  <w:footnote w:id="2">
    <w:p w:rsidR="0075506A" w:rsidRPr="00907BFC" w:rsidRDefault="0075506A">
      <w:pPr>
        <w:pStyle w:val="afb"/>
      </w:pPr>
      <w:r>
        <w:rPr>
          <w:rStyle w:val="afd"/>
        </w:rPr>
        <w:footnoteRef/>
      </w:r>
      <w:r>
        <w:t xml:space="preserve"> </w:t>
      </w:r>
      <w:r w:rsidRPr="00907BFC">
        <w:rPr>
          <w:rFonts w:ascii="Arial" w:hAnsi="Arial" w:cs="Arial"/>
        </w:rPr>
        <w:t>Допускаются противоречия между содержанием разрабатываемого предварительного национального стандарта и действующего национального стандарта Российской Федерации</w:t>
      </w:r>
      <w:r>
        <w:rPr>
          <w:rFonts w:ascii="Arial" w:hAnsi="Arial" w:cs="Arial"/>
        </w:rPr>
        <w:t>.</w:t>
      </w:r>
    </w:p>
  </w:footnote>
  <w:footnote w:id="3">
    <w:p w:rsidR="0075506A" w:rsidRPr="00256361" w:rsidRDefault="0075506A" w:rsidP="00184672">
      <w:pPr>
        <w:pStyle w:val="afb"/>
        <w:rPr>
          <w:rFonts w:ascii="Arial" w:hAnsi="Arial" w:cs="Arial"/>
        </w:rPr>
      </w:pPr>
      <w:r w:rsidRPr="00256361">
        <w:rPr>
          <w:rStyle w:val="afd"/>
          <w:rFonts w:ascii="Arial" w:hAnsi="Arial" w:cs="Arial"/>
        </w:rPr>
        <w:sym w:font="Symbol" w:char="F02A"/>
      </w:r>
      <w:r w:rsidRPr="00256361">
        <w:rPr>
          <w:rFonts w:ascii="Arial" w:hAnsi="Arial" w:cs="Arial"/>
        </w:rPr>
        <w:t xml:space="preserve"> Не приводят, если разработчиком является физическое лицо.</w:t>
      </w:r>
    </w:p>
  </w:footnote>
  <w:footnote w:id="4">
    <w:p w:rsidR="0075506A" w:rsidRPr="00347B72" w:rsidRDefault="0075506A">
      <w:pPr>
        <w:pStyle w:val="afb"/>
      </w:pPr>
      <w:r>
        <w:rPr>
          <w:rStyle w:val="afd"/>
        </w:rPr>
        <w:footnoteRef/>
      </w:r>
      <w:r>
        <w:t xml:space="preserve"> Если в ходе редактирования или </w:t>
      </w:r>
      <w:proofErr w:type="spellStart"/>
      <w:r>
        <w:t>нормоконтроля</w:t>
      </w:r>
      <w:proofErr w:type="spellEnd"/>
      <w:r>
        <w:t xml:space="preserve"> в национальный институт стандартизации передана любым способом электронная </w:t>
      </w:r>
      <w:r w:rsidRPr="0009306D">
        <w:t xml:space="preserve">версия, аутентичная проекту стандарта со штампом «В набор», дополнительно на титульном листе проставляется штамп </w:t>
      </w:r>
      <w:r w:rsidRPr="0009306D">
        <w:rPr>
          <w:rFonts w:eastAsiaTheme="minorHAnsi" w:cs="Arial"/>
          <w:szCs w:val="24"/>
          <w:lang w:eastAsia="en-US"/>
        </w:rPr>
        <w:t>«ЭЛЕКТРОННАЯ ВЕРСИЯ ПОЛУЧЕНА» и повторного представления не требуется.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6A" w:rsidRDefault="0075506A" w:rsidP="00927150">
    <w:pPr>
      <w:pStyle w:val="a4"/>
      <w:tabs>
        <w:tab w:val="clear" w:pos="4677"/>
      </w:tabs>
      <w:spacing w:after="120"/>
      <w:ind w:firstLine="0"/>
      <w:rPr>
        <w:b/>
        <w:sz w:val="20"/>
        <w:szCs w:val="20"/>
      </w:rPr>
    </w:pPr>
    <w:r w:rsidRPr="00927150">
      <w:rPr>
        <w:b/>
        <w:sz w:val="20"/>
        <w:szCs w:val="20"/>
      </w:rPr>
      <w:t xml:space="preserve">ГОСТ Р </w:t>
    </w:r>
    <w:r>
      <w:rPr>
        <w:b/>
        <w:sz w:val="20"/>
        <w:szCs w:val="20"/>
      </w:rPr>
      <w:t>(</w:t>
    </w:r>
    <w:r w:rsidRPr="007C5D18">
      <w:rPr>
        <w:b/>
        <w:i/>
        <w:sz w:val="20"/>
        <w:szCs w:val="20"/>
      </w:rPr>
      <w:t>проект</w:t>
    </w:r>
    <w:r>
      <w:rPr>
        <w:b/>
        <w:i/>
        <w:sz w:val="20"/>
        <w:szCs w:val="20"/>
      </w:rPr>
      <w:t>)</w:t>
    </w:r>
    <w:r>
      <w:rPr>
        <w:b/>
        <w:sz w:val="20"/>
        <w:szCs w:val="20"/>
      </w:rPr>
      <w:t xml:space="preserve"> </w:t>
    </w:r>
    <w:r w:rsidRPr="00927150">
      <w:rPr>
        <w:b/>
        <w:sz w:val="20"/>
        <w:szCs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6A" w:rsidRPr="00927150" w:rsidRDefault="0075506A" w:rsidP="00927150">
    <w:pPr>
      <w:pStyle w:val="a4"/>
      <w:spacing w:after="120"/>
      <w:jc w:val="right"/>
      <w:rPr>
        <w:b/>
        <w:sz w:val="20"/>
        <w:szCs w:val="20"/>
      </w:rPr>
    </w:pPr>
    <w:r w:rsidRPr="00927150">
      <w:rPr>
        <w:b/>
        <w:sz w:val="20"/>
        <w:szCs w:val="20"/>
      </w:rPr>
      <w:t xml:space="preserve">ГОСТ Р </w:t>
    </w:r>
    <w:r>
      <w:rPr>
        <w:b/>
        <w:sz w:val="20"/>
        <w:szCs w:val="20"/>
      </w:rPr>
      <w:t>(</w:t>
    </w:r>
    <w:r w:rsidRPr="007C5D18">
      <w:rPr>
        <w:b/>
        <w:i/>
        <w:sz w:val="20"/>
        <w:szCs w:val="20"/>
      </w:rPr>
      <w:t>проект</w:t>
    </w:r>
    <w:r>
      <w:rPr>
        <w:b/>
        <w:i/>
        <w:sz w:val="20"/>
        <w:szCs w:val="20"/>
      </w:rPr>
      <w:t>)</w:t>
    </w:r>
    <w:r>
      <w:rPr>
        <w:b/>
        <w:sz w:val="20"/>
        <w:szCs w:val="2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6A" w:rsidRPr="00B5171B" w:rsidRDefault="0075506A" w:rsidP="00B5171B">
    <w:pPr>
      <w:pStyle w:val="a4"/>
      <w:spacing w:after="120"/>
      <w:jc w:val="right"/>
      <w:rPr>
        <w:b/>
        <w:i/>
        <w:sz w:val="20"/>
        <w:szCs w:val="20"/>
      </w:rPr>
    </w:pPr>
    <w:r w:rsidRPr="00927150">
      <w:rPr>
        <w:b/>
        <w:sz w:val="20"/>
        <w:szCs w:val="20"/>
      </w:rPr>
      <w:t xml:space="preserve">ГОСТ Р </w:t>
    </w:r>
    <w:r>
      <w:rPr>
        <w:b/>
        <w:sz w:val="20"/>
        <w:szCs w:val="20"/>
      </w:rPr>
      <w:t>(</w:t>
    </w:r>
    <w:r w:rsidRPr="007C5D18">
      <w:rPr>
        <w:b/>
        <w:i/>
        <w:sz w:val="20"/>
        <w:szCs w:val="20"/>
      </w:rPr>
      <w:t>проект</w:t>
    </w:r>
    <w:r>
      <w:rPr>
        <w:b/>
        <w:i/>
        <w:sz w:val="20"/>
        <w:szCs w:val="20"/>
      </w:rPr>
      <w:t>)</w:t>
    </w:r>
    <w:r>
      <w:rPr>
        <w:b/>
        <w:sz w:val="20"/>
        <w:szCs w:val="20"/>
      </w:rPr>
      <w:t xml:space="preserve"> </w:t>
    </w:r>
    <w:r w:rsidRPr="00243CE2">
      <w:rPr>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D61AE"/>
    <w:multiLevelType w:val="singleLevel"/>
    <w:tmpl w:val="0419000F"/>
    <w:lvl w:ilvl="0">
      <w:start w:val="1"/>
      <w:numFmt w:val="decimal"/>
      <w:lvlText w:val="%1."/>
      <w:lvlJc w:val="left"/>
      <w:pPr>
        <w:tabs>
          <w:tab w:val="num" w:pos="360"/>
        </w:tabs>
        <w:ind w:left="360" w:hanging="360"/>
      </w:pPr>
    </w:lvl>
  </w:abstractNum>
  <w:abstractNum w:abstractNumId="1">
    <w:nsid w:val="68E1425D"/>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defaultTabStop w:val="794"/>
  <w:evenAndOddHeaders/>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507052"/>
    <w:rsid w:val="000046F0"/>
    <w:rsid w:val="00005C58"/>
    <w:rsid w:val="00007502"/>
    <w:rsid w:val="00010B19"/>
    <w:rsid w:val="00015211"/>
    <w:rsid w:val="00015737"/>
    <w:rsid w:val="00016399"/>
    <w:rsid w:val="000200B7"/>
    <w:rsid w:val="00023BE7"/>
    <w:rsid w:val="00023FB5"/>
    <w:rsid w:val="00024575"/>
    <w:rsid w:val="000254B3"/>
    <w:rsid w:val="00025777"/>
    <w:rsid w:val="00026B2E"/>
    <w:rsid w:val="00027470"/>
    <w:rsid w:val="00027BE1"/>
    <w:rsid w:val="0003523C"/>
    <w:rsid w:val="000371AA"/>
    <w:rsid w:val="0004316D"/>
    <w:rsid w:val="000449F8"/>
    <w:rsid w:val="00044AD6"/>
    <w:rsid w:val="00046646"/>
    <w:rsid w:val="000477E9"/>
    <w:rsid w:val="00053447"/>
    <w:rsid w:val="000539E0"/>
    <w:rsid w:val="00053BA1"/>
    <w:rsid w:val="000564AD"/>
    <w:rsid w:val="00057FFC"/>
    <w:rsid w:val="000645C8"/>
    <w:rsid w:val="00065D71"/>
    <w:rsid w:val="00066569"/>
    <w:rsid w:val="000672DC"/>
    <w:rsid w:val="000674BC"/>
    <w:rsid w:val="000702DF"/>
    <w:rsid w:val="00073BEB"/>
    <w:rsid w:val="00075015"/>
    <w:rsid w:val="000767A6"/>
    <w:rsid w:val="00077A25"/>
    <w:rsid w:val="00080E32"/>
    <w:rsid w:val="000811CD"/>
    <w:rsid w:val="00081F59"/>
    <w:rsid w:val="00082887"/>
    <w:rsid w:val="00085BFE"/>
    <w:rsid w:val="000919C7"/>
    <w:rsid w:val="00092FCA"/>
    <w:rsid w:val="0009306D"/>
    <w:rsid w:val="000946F5"/>
    <w:rsid w:val="00094776"/>
    <w:rsid w:val="00094A19"/>
    <w:rsid w:val="0009674A"/>
    <w:rsid w:val="00096EB8"/>
    <w:rsid w:val="000A02CE"/>
    <w:rsid w:val="000A2BDF"/>
    <w:rsid w:val="000A3F52"/>
    <w:rsid w:val="000A41AD"/>
    <w:rsid w:val="000A4ACC"/>
    <w:rsid w:val="000A54ED"/>
    <w:rsid w:val="000B756A"/>
    <w:rsid w:val="000B7A6A"/>
    <w:rsid w:val="000B7B78"/>
    <w:rsid w:val="000C1284"/>
    <w:rsid w:val="000C3B5F"/>
    <w:rsid w:val="000C42DB"/>
    <w:rsid w:val="000C5A79"/>
    <w:rsid w:val="000C664C"/>
    <w:rsid w:val="000C7A8D"/>
    <w:rsid w:val="000C7F56"/>
    <w:rsid w:val="000D0C27"/>
    <w:rsid w:val="000F2030"/>
    <w:rsid w:val="000F22B9"/>
    <w:rsid w:val="000F3AAF"/>
    <w:rsid w:val="000F47E5"/>
    <w:rsid w:val="000F4C54"/>
    <w:rsid w:val="00100099"/>
    <w:rsid w:val="0010021F"/>
    <w:rsid w:val="00101345"/>
    <w:rsid w:val="00101F14"/>
    <w:rsid w:val="001171A0"/>
    <w:rsid w:val="00121329"/>
    <w:rsid w:val="00121A7A"/>
    <w:rsid w:val="00123C08"/>
    <w:rsid w:val="00123D87"/>
    <w:rsid w:val="00125BBD"/>
    <w:rsid w:val="001263CB"/>
    <w:rsid w:val="001301E0"/>
    <w:rsid w:val="00136FE5"/>
    <w:rsid w:val="0014018C"/>
    <w:rsid w:val="00141C01"/>
    <w:rsid w:val="001443FD"/>
    <w:rsid w:val="001444C0"/>
    <w:rsid w:val="001478FC"/>
    <w:rsid w:val="00150170"/>
    <w:rsid w:val="00151780"/>
    <w:rsid w:val="00153CA0"/>
    <w:rsid w:val="00160ACF"/>
    <w:rsid w:val="0016146F"/>
    <w:rsid w:val="00161C9F"/>
    <w:rsid w:val="00162825"/>
    <w:rsid w:val="0016325E"/>
    <w:rsid w:val="00163D40"/>
    <w:rsid w:val="001663F1"/>
    <w:rsid w:val="0016733D"/>
    <w:rsid w:val="0017181A"/>
    <w:rsid w:val="001732B8"/>
    <w:rsid w:val="001740CA"/>
    <w:rsid w:val="00174BEB"/>
    <w:rsid w:val="00174FE1"/>
    <w:rsid w:val="00183AB4"/>
    <w:rsid w:val="00184672"/>
    <w:rsid w:val="001925CE"/>
    <w:rsid w:val="00192A2C"/>
    <w:rsid w:val="00193F10"/>
    <w:rsid w:val="00196919"/>
    <w:rsid w:val="00197F39"/>
    <w:rsid w:val="001A1587"/>
    <w:rsid w:val="001A3645"/>
    <w:rsid w:val="001A72E0"/>
    <w:rsid w:val="001B04C8"/>
    <w:rsid w:val="001B1986"/>
    <w:rsid w:val="001B340C"/>
    <w:rsid w:val="001B5489"/>
    <w:rsid w:val="001B7371"/>
    <w:rsid w:val="001C00DA"/>
    <w:rsid w:val="001C3D63"/>
    <w:rsid w:val="001C51E7"/>
    <w:rsid w:val="001C6028"/>
    <w:rsid w:val="001C7DCA"/>
    <w:rsid w:val="001D2420"/>
    <w:rsid w:val="001D566F"/>
    <w:rsid w:val="001E0174"/>
    <w:rsid w:val="001E0E86"/>
    <w:rsid w:val="001E2111"/>
    <w:rsid w:val="001E3032"/>
    <w:rsid w:val="001E4607"/>
    <w:rsid w:val="001E6C48"/>
    <w:rsid w:val="001E7D27"/>
    <w:rsid w:val="001E7FED"/>
    <w:rsid w:val="001F0097"/>
    <w:rsid w:val="001F0B67"/>
    <w:rsid w:val="001F1D48"/>
    <w:rsid w:val="001F2F51"/>
    <w:rsid w:val="001F43C5"/>
    <w:rsid w:val="001F4741"/>
    <w:rsid w:val="001F5D4F"/>
    <w:rsid w:val="001F6631"/>
    <w:rsid w:val="00203962"/>
    <w:rsid w:val="00206541"/>
    <w:rsid w:val="002065BE"/>
    <w:rsid w:val="00206EBC"/>
    <w:rsid w:val="00207BEE"/>
    <w:rsid w:val="0021050B"/>
    <w:rsid w:val="00214F2D"/>
    <w:rsid w:val="00217193"/>
    <w:rsid w:val="002174E9"/>
    <w:rsid w:val="00220A99"/>
    <w:rsid w:val="0022364B"/>
    <w:rsid w:val="002254E2"/>
    <w:rsid w:val="00230392"/>
    <w:rsid w:val="002313CE"/>
    <w:rsid w:val="002331DC"/>
    <w:rsid w:val="002332C9"/>
    <w:rsid w:val="002352B5"/>
    <w:rsid w:val="0023678D"/>
    <w:rsid w:val="0023766D"/>
    <w:rsid w:val="00241F7A"/>
    <w:rsid w:val="00243CE2"/>
    <w:rsid w:val="00244FC4"/>
    <w:rsid w:val="0024570A"/>
    <w:rsid w:val="0024721D"/>
    <w:rsid w:val="0025016E"/>
    <w:rsid w:val="00251D79"/>
    <w:rsid w:val="00256448"/>
    <w:rsid w:val="002570A5"/>
    <w:rsid w:val="002609F8"/>
    <w:rsid w:val="00260D3A"/>
    <w:rsid w:val="00262A46"/>
    <w:rsid w:val="002630F5"/>
    <w:rsid w:val="002645AB"/>
    <w:rsid w:val="00264D84"/>
    <w:rsid w:val="00265E9C"/>
    <w:rsid w:val="0026774D"/>
    <w:rsid w:val="00271B82"/>
    <w:rsid w:val="002721CF"/>
    <w:rsid w:val="00275581"/>
    <w:rsid w:val="00275B85"/>
    <w:rsid w:val="00275D16"/>
    <w:rsid w:val="002767D3"/>
    <w:rsid w:val="00281071"/>
    <w:rsid w:val="002811F7"/>
    <w:rsid w:val="00281878"/>
    <w:rsid w:val="0028334D"/>
    <w:rsid w:val="002833F0"/>
    <w:rsid w:val="00285E5A"/>
    <w:rsid w:val="00286015"/>
    <w:rsid w:val="00286979"/>
    <w:rsid w:val="002924E1"/>
    <w:rsid w:val="00295AB4"/>
    <w:rsid w:val="002979AA"/>
    <w:rsid w:val="002A0F2C"/>
    <w:rsid w:val="002A4DB8"/>
    <w:rsid w:val="002A7E2F"/>
    <w:rsid w:val="002B260D"/>
    <w:rsid w:val="002B2D1A"/>
    <w:rsid w:val="002B48A6"/>
    <w:rsid w:val="002B57A6"/>
    <w:rsid w:val="002B5EED"/>
    <w:rsid w:val="002C1D0F"/>
    <w:rsid w:val="002D1DBA"/>
    <w:rsid w:val="002D3279"/>
    <w:rsid w:val="002D3F14"/>
    <w:rsid w:val="002E1FAA"/>
    <w:rsid w:val="002E2ABA"/>
    <w:rsid w:val="002E4082"/>
    <w:rsid w:val="002E4A50"/>
    <w:rsid w:val="002E611F"/>
    <w:rsid w:val="002F4B66"/>
    <w:rsid w:val="002F7D6F"/>
    <w:rsid w:val="00300B16"/>
    <w:rsid w:val="003042AC"/>
    <w:rsid w:val="00304F26"/>
    <w:rsid w:val="0030598E"/>
    <w:rsid w:val="00306000"/>
    <w:rsid w:val="00307660"/>
    <w:rsid w:val="003105FA"/>
    <w:rsid w:val="00316E6A"/>
    <w:rsid w:val="00323000"/>
    <w:rsid w:val="00324BD4"/>
    <w:rsid w:val="003300B9"/>
    <w:rsid w:val="00330CC7"/>
    <w:rsid w:val="0033315E"/>
    <w:rsid w:val="00337044"/>
    <w:rsid w:val="00337622"/>
    <w:rsid w:val="00337E80"/>
    <w:rsid w:val="00340C99"/>
    <w:rsid w:val="00347594"/>
    <w:rsid w:val="00347B72"/>
    <w:rsid w:val="00347C7C"/>
    <w:rsid w:val="0035096A"/>
    <w:rsid w:val="00350AF4"/>
    <w:rsid w:val="00351171"/>
    <w:rsid w:val="00355BB6"/>
    <w:rsid w:val="003566DB"/>
    <w:rsid w:val="00363CC4"/>
    <w:rsid w:val="00365833"/>
    <w:rsid w:val="003729F5"/>
    <w:rsid w:val="00375080"/>
    <w:rsid w:val="00375A09"/>
    <w:rsid w:val="00383D86"/>
    <w:rsid w:val="003843EB"/>
    <w:rsid w:val="00385626"/>
    <w:rsid w:val="00387002"/>
    <w:rsid w:val="00387D33"/>
    <w:rsid w:val="003903F1"/>
    <w:rsid w:val="00391260"/>
    <w:rsid w:val="003A17CA"/>
    <w:rsid w:val="003A23C3"/>
    <w:rsid w:val="003A67E3"/>
    <w:rsid w:val="003B1D4F"/>
    <w:rsid w:val="003B220B"/>
    <w:rsid w:val="003B4F4A"/>
    <w:rsid w:val="003B7C0B"/>
    <w:rsid w:val="003C4143"/>
    <w:rsid w:val="003C42C4"/>
    <w:rsid w:val="003C58BE"/>
    <w:rsid w:val="003C5E74"/>
    <w:rsid w:val="003C6B55"/>
    <w:rsid w:val="003E1860"/>
    <w:rsid w:val="003E78E9"/>
    <w:rsid w:val="003F0699"/>
    <w:rsid w:val="003F249E"/>
    <w:rsid w:val="003F2E88"/>
    <w:rsid w:val="003F4009"/>
    <w:rsid w:val="003F7E0C"/>
    <w:rsid w:val="00406617"/>
    <w:rsid w:val="00412CB5"/>
    <w:rsid w:val="004210D3"/>
    <w:rsid w:val="0042294C"/>
    <w:rsid w:val="00423FB9"/>
    <w:rsid w:val="00425D73"/>
    <w:rsid w:val="004265AE"/>
    <w:rsid w:val="00426DCA"/>
    <w:rsid w:val="004271C7"/>
    <w:rsid w:val="004276AF"/>
    <w:rsid w:val="0043511B"/>
    <w:rsid w:val="0043541D"/>
    <w:rsid w:val="0043639F"/>
    <w:rsid w:val="00437FCF"/>
    <w:rsid w:val="00441468"/>
    <w:rsid w:val="00441B27"/>
    <w:rsid w:val="00442268"/>
    <w:rsid w:val="00443902"/>
    <w:rsid w:val="00444078"/>
    <w:rsid w:val="0045260F"/>
    <w:rsid w:val="00453D10"/>
    <w:rsid w:val="00457663"/>
    <w:rsid w:val="00457CEF"/>
    <w:rsid w:val="00462041"/>
    <w:rsid w:val="00463491"/>
    <w:rsid w:val="004662CA"/>
    <w:rsid w:val="00467186"/>
    <w:rsid w:val="00467AE9"/>
    <w:rsid w:val="00470888"/>
    <w:rsid w:val="00473E85"/>
    <w:rsid w:val="00482A74"/>
    <w:rsid w:val="00483111"/>
    <w:rsid w:val="004837CC"/>
    <w:rsid w:val="0048398B"/>
    <w:rsid w:val="00484D61"/>
    <w:rsid w:val="0048691B"/>
    <w:rsid w:val="00490196"/>
    <w:rsid w:val="00492AA6"/>
    <w:rsid w:val="004945F9"/>
    <w:rsid w:val="00495559"/>
    <w:rsid w:val="00495B37"/>
    <w:rsid w:val="00496784"/>
    <w:rsid w:val="00497631"/>
    <w:rsid w:val="004A2635"/>
    <w:rsid w:val="004A351A"/>
    <w:rsid w:val="004A432D"/>
    <w:rsid w:val="004B0390"/>
    <w:rsid w:val="004B04A7"/>
    <w:rsid w:val="004B288F"/>
    <w:rsid w:val="004B30A5"/>
    <w:rsid w:val="004B3832"/>
    <w:rsid w:val="004B661A"/>
    <w:rsid w:val="004C01EE"/>
    <w:rsid w:val="004C072F"/>
    <w:rsid w:val="004C09FE"/>
    <w:rsid w:val="004C30AE"/>
    <w:rsid w:val="004D2E79"/>
    <w:rsid w:val="004D50BA"/>
    <w:rsid w:val="004E087D"/>
    <w:rsid w:val="004E11FF"/>
    <w:rsid w:val="004E1EF2"/>
    <w:rsid w:val="004E2F0B"/>
    <w:rsid w:val="004E418F"/>
    <w:rsid w:val="004E42DD"/>
    <w:rsid w:val="004E4FDC"/>
    <w:rsid w:val="004F00C5"/>
    <w:rsid w:val="004F0EB3"/>
    <w:rsid w:val="004F1407"/>
    <w:rsid w:val="004F159A"/>
    <w:rsid w:val="004F17E7"/>
    <w:rsid w:val="004F197E"/>
    <w:rsid w:val="004F1C54"/>
    <w:rsid w:val="004F6996"/>
    <w:rsid w:val="004F713D"/>
    <w:rsid w:val="004F77F4"/>
    <w:rsid w:val="00502B72"/>
    <w:rsid w:val="00507052"/>
    <w:rsid w:val="00513E29"/>
    <w:rsid w:val="005144B8"/>
    <w:rsid w:val="00517161"/>
    <w:rsid w:val="0052274E"/>
    <w:rsid w:val="005237A4"/>
    <w:rsid w:val="00523A18"/>
    <w:rsid w:val="00526787"/>
    <w:rsid w:val="00530AEA"/>
    <w:rsid w:val="005329BA"/>
    <w:rsid w:val="00532F2A"/>
    <w:rsid w:val="00534F05"/>
    <w:rsid w:val="00542D04"/>
    <w:rsid w:val="00552EB7"/>
    <w:rsid w:val="0055456C"/>
    <w:rsid w:val="00554700"/>
    <w:rsid w:val="00555CB0"/>
    <w:rsid w:val="005569FF"/>
    <w:rsid w:val="00557772"/>
    <w:rsid w:val="00557A3B"/>
    <w:rsid w:val="0056209E"/>
    <w:rsid w:val="005626D9"/>
    <w:rsid w:val="005637EE"/>
    <w:rsid w:val="00565A8B"/>
    <w:rsid w:val="00566481"/>
    <w:rsid w:val="00567109"/>
    <w:rsid w:val="0057009A"/>
    <w:rsid w:val="00570166"/>
    <w:rsid w:val="005737EE"/>
    <w:rsid w:val="00575F86"/>
    <w:rsid w:val="0057743D"/>
    <w:rsid w:val="00580316"/>
    <w:rsid w:val="0058216D"/>
    <w:rsid w:val="00582CE3"/>
    <w:rsid w:val="00585FC4"/>
    <w:rsid w:val="005873E2"/>
    <w:rsid w:val="0059112B"/>
    <w:rsid w:val="00591355"/>
    <w:rsid w:val="0059618B"/>
    <w:rsid w:val="00597602"/>
    <w:rsid w:val="005A0A23"/>
    <w:rsid w:val="005A1570"/>
    <w:rsid w:val="005A1BA6"/>
    <w:rsid w:val="005A3D4C"/>
    <w:rsid w:val="005A5606"/>
    <w:rsid w:val="005A5AF4"/>
    <w:rsid w:val="005A77F0"/>
    <w:rsid w:val="005B0012"/>
    <w:rsid w:val="005B0CC3"/>
    <w:rsid w:val="005B16F7"/>
    <w:rsid w:val="005B1A89"/>
    <w:rsid w:val="005B39BA"/>
    <w:rsid w:val="005B51CD"/>
    <w:rsid w:val="005B663B"/>
    <w:rsid w:val="005C202C"/>
    <w:rsid w:val="005C22F4"/>
    <w:rsid w:val="005C4E68"/>
    <w:rsid w:val="005C6A23"/>
    <w:rsid w:val="005D2460"/>
    <w:rsid w:val="005D5D5F"/>
    <w:rsid w:val="005E0F47"/>
    <w:rsid w:val="005E2399"/>
    <w:rsid w:val="005E37F6"/>
    <w:rsid w:val="005E4C49"/>
    <w:rsid w:val="005E6F6C"/>
    <w:rsid w:val="005F0CCF"/>
    <w:rsid w:val="005F3568"/>
    <w:rsid w:val="005F7452"/>
    <w:rsid w:val="00603E6F"/>
    <w:rsid w:val="00604246"/>
    <w:rsid w:val="0061147A"/>
    <w:rsid w:val="00611B1C"/>
    <w:rsid w:val="00611B59"/>
    <w:rsid w:val="00611E15"/>
    <w:rsid w:val="00612B0A"/>
    <w:rsid w:val="006149F3"/>
    <w:rsid w:val="00617EC0"/>
    <w:rsid w:val="006241F3"/>
    <w:rsid w:val="00624545"/>
    <w:rsid w:val="00624AC6"/>
    <w:rsid w:val="0062532A"/>
    <w:rsid w:val="00625F32"/>
    <w:rsid w:val="00626577"/>
    <w:rsid w:val="00626BD0"/>
    <w:rsid w:val="00627034"/>
    <w:rsid w:val="00627921"/>
    <w:rsid w:val="00631917"/>
    <w:rsid w:val="006330B0"/>
    <w:rsid w:val="006334D5"/>
    <w:rsid w:val="006362E7"/>
    <w:rsid w:val="0063667F"/>
    <w:rsid w:val="00641807"/>
    <w:rsid w:val="006421D8"/>
    <w:rsid w:val="00642EB8"/>
    <w:rsid w:val="006444B3"/>
    <w:rsid w:val="00646F74"/>
    <w:rsid w:val="00647369"/>
    <w:rsid w:val="00652415"/>
    <w:rsid w:val="00656E55"/>
    <w:rsid w:val="00661DEA"/>
    <w:rsid w:val="00662F5F"/>
    <w:rsid w:val="00662FBB"/>
    <w:rsid w:val="0066362E"/>
    <w:rsid w:val="00665857"/>
    <w:rsid w:val="00665CF5"/>
    <w:rsid w:val="006671CC"/>
    <w:rsid w:val="00670E98"/>
    <w:rsid w:val="00675D98"/>
    <w:rsid w:val="0067792D"/>
    <w:rsid w:val="0068660A"/>
    <w:rsid w:val="00686FC7"/>
    <w:rsid w:val="0068729D"/>
    <w:rsid w:val="00692994"/>
    <w:rsid w:val="006A0BCA"/>
    <w:rsid w:val="006A16F1"/>
    <w:rsid w:val="006A36D0"/>
    <w:rsid w:val="006A67DF"/>
    <w:rsid w:val="006A74C0"/>
    <w:rsid w:val="006B0BF0"/>
    <w:rsid w:val="006B110D"/>
    <w:rsid w:val="006B4585"/>
    <w:rsid w:val="006B5D91"/>
    <w:rsid w:val="006B67C7"/>
    <w:rsid w:val="006B738B"/>
    <w:rsid w:val="006B75AA"/>
    <w:rsid w:val="006C18B1"/>
    <w:rsid w:val="006C2BC5"/>
    <w:rsid w:val="006C3829"/>
    <w:rsid w:val="006C3BC6"/>
    <w:rsid w:val="006C4704"/>
    <w:rsid w:val="006C797C"/>
    <w:rsid w:val="006D0163"/>
    <w:rsid w:val="006D2333"/>
    <w:rsid w:val="006D4F58"/>
    <w:rsid w:val="006D52D1"/>
    <w:rsid w:val="006D5B7E"/>
    <w:rsid w:val="006D6FB0"/>
    <w:rsid w:val="006E06E2"/>
    <w:rsid w:val="006E0B36"/>
    <w:rsid w:val="006E1CBA"/>
    <w:rsid w:val="006E2602"/>
    <w:rsid w:val="006E3294"/>
    <w:rsid w:val="006E402B"/>
    <w:rsid w:val="006E49DD"/>
    <w:rsid w:val="006E4B65"/>
    <w:rsid w:val="006E6E84"/>
    <w:rsid w:val="006F09A1"/>
    <w:rsid w:val="006F295E"/>
    <w:rsid w:val="006F2D81"/>
    <w:rsid w:val="006F3A6D"/>
    <w:rsid w:val="006F7C71"/>
    <w:rsid w:val="007013D8"/>
    <w:rsid w:val="0070227E"/>
    <w:rsid w:val="007050C3"/>
    <w:rsid w:val="00711DF3"/>
    <w:rsid w:val="00712B76"/>
    <w:rsid w:val="00713165"/>
    <w:rsid w:val="00713D62"/>
    <w:rsid w:val="00717393"/>
    <w:rsid w:val="0072121E"/>
    <w:rsid w:val="00724072"/>
    <w:rsid w:val="007245F2"/>
    <w:rsid w:val="00726741"/>
    <w:rsid w:val="00730B16"/>
    <w:rsid w:val="0073333B"/>
    <w:rsid w:val="00735735"/>
    <w:rsid w:val="00735D1A"/>
    <w:rsid w:val="0073656E"/>
    <w:rsid w:val="00744ECB"/>
    <w:rsid w:val="0074543F"/>
    <w:rsid w:val="007468F3"/>
    <w:rsid w:val="00747C74"/>
    <w:rsid w:val="007500F3"/>
    <w:rsid w:val="00750765"/>
    <w:rsid w:val="007527A6"/>
    <w:rsid w:val="00752910"/>
    <w:rsid w:val="00754AD3"/>
    <w:rsid w:val="0075506A"/>
    <w:rsid w:val="00755741"/>
    <w:rsid w:val="00756EE3"/>
    <w:rsid w:val="007572AA"/>
    <w:rsid w:val="00761A26"/>
    <w:rsid w:val="00765D3F"/>
    <w:rsid w:val="0076696D"/>
    <w:rsid w:val="007717D6"/>
    <w:rsid w:val="00772791"/>
    <w:rsid w:val="00772BE8"/>
    <w:rsid w:val="00774B78"/>
    <w:rsid w:val="00775765"/>
    <w:rsid w:val="00775973"/>
    <w:rsid w:val="007766BA"/>
    <w:rsid w:val="007822E9"/>
    <w:rsid w:val="00782EE2"/>
    <w:rsid w:val="00785FBB"/>
    <w:rsid w:val="007A0100"/>
    <w:rsid w:val="007A1383"/>
    <w:rsid w:val="007A1967"/>
    <w:rsid w:val="007A3B51"/>
    <w:rsid w:val="007B3761"/>
    <w:rsid w:val="007B4645"/>
    <w:rsid w:val="007B4EC7"/>
    <w:rsid w:val="007B5872"/>
    <w:rsid w:val="007B6661"/>
    <w:rsid w:val="007B6DFF"/>
    <w:rsid w:val="007B744E"/>
    <w:rsid w:val="007B7BE4"/>
    <w:rsid w:val="007C1744"/>
    <w:rsid w:val="007C2311"/>
    <w:rsid w:val="007C5D18"/>
    <w:rsid w:val="007C691E"/>
    <w:rsid w:val="007D1497"/>
    <w:rsid w:val="007D1F47"/>
    <w:rsid w:val="007D3061"/>
    <w:rsid w:val="007E24B9"/>
    <w:rsid w:val="007E2D1E"/>
    <w:rsid w:val="007E6CD1"/>
    <w:rsid w:val="007E6D93"/>
    <w:rsid w:val="007F29F4"/>
    <w:rsid w:val="0080708F"/>
    <w:rsid w:val="008150B8"/>
    <w:rsid w:val="00815121"/>
    <w:rsid w:val="008151A2"/>
    <w:rsid w:val="00815FA6"/>
    <w:rsid w:val="00816AE0"/>
    <w:rsid w:val="0081728F"/>
    <w:rsid w:val="008174CD"/>
    <w:rsid w:val="00820D79"/>
    <w:rsid w:val="008220AB"/>
    <w:rsid w:val="00823CE4"/>
    <w:rsid w:val="00832818"/>
    <w:rsid w:val="00832999"/>
    <w:rsid w:val="00833B47"/>
    <w:rsid w:val="008357FF"/>
    <w:rsid w:val="00835EC0"/>
    <w:rsid w:val="00837F43"/>
    <w:rsid w:val="00840DB1"/>
    <w:rsid w:val="008450B4"/>
    <w:rsid w:val="00846043"/>
    <w:rsid w:val="00851BCB"/>
    <w:rsid w:val="00851BDF"/>
    <w:rsid w:val="00855498"/>
    <w:rsid w:val="0085640F"/>
    <w:rsid w:val="0086536B"/>
    <w:rsid w:val="00871ED8"/>
    <w:rsid w:val="00872DD7"/>
    <w:rsid w:val="00873872"/>
    <w:rsid w:val="00875B29"/>
    <w:rsid w:val="0088713E"/>
    <w:rsid w:val="00887A26"/>
    <w:rsid w:val="00893238"/>
    <w:rsid w:val="008B03A5"/>
    <w:rsid w:val="008B5430"/>
    <w:rsid w:val="008B7282"/>
    <w:rsid w:val="008C0CC6"/>
    <w:rsid w:val="008C10FA"/>
    <w:rsid w:val="008C58EB"/>
    <w:rsid w:val="008D13C5"/>
    <w:rsid w:val="008D3FE0"/>
    <w:rsid w:val="008D7018"/>
    <w:rsid w:val="008D7A01"/>
    <w:rsid w:val="008E0501"/>
    <w:rsid w:val="008E23C6"/>
    <w:rsid w:val="008E556C"/>
    <w:rsid w:val="008E5C1D"/>
    <w:rsid w:val="008F18AF"/>
    <w:rsid w:val="008F4DD0"/>
    <w:rsid w:val="008F6DE2"/>
    <w:rsid w:val="008F7B75"/>
    <w:rsid w:val="00900572"/>
    <w:rsid w:val="00902435"/>
    <w:rsid w:val="009032FD"/>
    <w:rsid w:val="0090386D"/>
    <w:rsid w:val="00904718"/>
    <w:rsid w:val="0090520E"/>
    <w:rsid w:val="00905C71"/>
    <w:rsid w:val="00906BAF"/>
    <w:rsid w:val="00907BFC"/>
    <w:rsid w:val="009106E2"/>
    <w:rsid w:val="00913EB7"/>
    <w:rsid w:val="00917E19"/>
    <w:rsid w:val="0092170C"/>
    <w:rsid w:val="0092401D"/>
    <w:rsid w:val="00924F9F"/>
    <w:rsid w:val="00925A09"/>
    <w:rsid w:val="00926016"/>
    <w:rsid w:val="00927150"/>
    <w:rsid w:val="0093253D"/>
    <w:rsid w:val="0093285D"/>
    <w:rsid w:val="00933BD0"/>
    <w:rsid w:val="00937373"/>
    <w:rsid w:val="009412A1"/>
    <w:rsid w:val="00943387"/>
    <w:rsid w:val="00950026"/>
    <w:rsid w:val="0096296F"/>
    <w:rsid w:val="009719D4"/>
    <w:rsid w:val="00971A7A"/>
    <w:rsid w:val="00971BB2"/>
    <w:rsid w:val="00972DDC"/>
    <w:rsid w:val="009752F2"/>
    <w:rsid w:val="00977FC0"/>
    <w:rsid w:val="00984DE3"/>
    <w:rsid w:val="00987D91"/>
    <w:rsid w:val="00991037"/>
    <w:rsid w:val="0099300D"/>
    <w:rsid w:val="00993488"/>
    <w:rsid w:val="00995DA9"/>
    <w:rsid w:val="00996F01"/>
    <w:rsid w:val="009A0FAB"/>
    <w:rsid w:val="009A3105"/>
    <w:rsid w:val="009A37A5"/>
    <w:rsid w:val="009A5137"/>
    <w:rsid w:val="009A6DC9"/>
    <w:rsid w:val="009B0B6C"/>
    <w:rsid w:val="009B6ED4"/>
    <w:rsid w:val="009B779E"/>
    <w:rsid w:val="009C359F"/>
    <w:rsid w:val="009C41B0"/>
    <w:rsid w:val="009C4750"/>
    <w:rsid w:val="009C580E"/>
    <w:rsid w:val="009C6C51"/>
    <w:rsid w:val="009C77B2"/>
    <w:rsid w:val="009C7B14"/>
    <w:rsid w:val="009D0451"/>
    <w:rsid w:val="009D0F6E"/>
    <w:rsid w:val="009D40FE"/>
    <w:rsid w:val="009D4580"/>
    <w:rsid w:val="009D458D"/>
    <w:rsid w:val="009D4940"/>
    <w:rsid w:val="009D513E"/>
    <w:rsid w:val="009E007D"/>
    <w:rsid w:val="009E3969"/>
    <w:rsid w:val="009E427C"/>
    <w:rsid w:val="009E4D86"/>
    <w:rsid w:val="009E4FDD"/>
    <w:rsid w:val="009E5541"/>
    <w:rsid w:val="009E7985"/>
    <w:rsid w:val="009F7845"/>
    <w:rsid w:val="00A004F4"/>
    <w:rsid w:val="00A01BEB"/>
    <w:rsid w:val="00A0359B"/>
    <w:rsid w:val="00A03B3D"/>
    <w:rsid w:val="00A06E8C"/>
    <w:rsid w:val="00A123A2"/>
    <w:rsid w:val="00A131D7"/>
    <w:rsid w:val="00A138D5"/>
    <w:rsid w:val="00A13F70"/>
    <w:rsid w:val="00A143D0"/>
    <w:rsid w:val="00A154B8"/>
    <w:rsid w:val="00A15AAF"/>
    <w:rsid w:val="00A16317"/>
    <w:rsid w:val="00A21B0D"/>
    <w:rsid w:val="00A242A9"/>
    <w:rsid w:val="00A25701"/>
    <w:rsid w:val="00A25F21"/>
    <w:rsid w:val="00A27538"/>
    <w:rsid w:val="00A3075B"/>
    <w:rsid w:val="00A31B1C"/>
    <w:rsid w:val="00A339FC"/>
    <w:rsid w:val="00A40C93"/>
    <w:rsid w:val="00A40F5C"/>
    <w:rsid w:val="00A43E1D"/>
    <w:rsid w:val="00A465D6"/>
    <w:rsid w:val="00A46F44"/>
    <w:rsid w:val="00A475FC"/>
    <w:rsid w:val="00A50894"/>
    <w:rsid w:val="00A52302"/>
    <w:rsid w:val="00A52899"/>
    <w:rsid w:val="00A60E8D"/>
    <w:rsid w:val="00A64F68"/>
    <w:rsid w:val="00A669E7"/>
    <w:rsid w:val="00A66FB0"/>
    <w:rsid w:val="00A70337"/>
    <w:rsid w:val="00A71C87"/>
    <w:rsid w:val="00A72509"/>
    <w:rsid w:val="00A729D8"/>
    <w:rsid w:val="00A750D6"/>
    <w:rsid w:val="00A75DB7"/>
    <w:rsid w:val="00A760AA"/>
    <w:rsid w:val="00A767C1"/>
    <w:rsid w:val="00A8039B"/>
    <w:rsid w:val="00A8262C"/>
    <w:rsid w:val="00A854D8"/>
    <w:rsid w:val="00A85AB9"/>
    <w:rsid w:val="00A87CEE"/>
    <w:rsid w:val="00A9435A"/>
    <w:rsid w:val="00A94558"/>
    <w:rsid w:val="00AA1628"/>
    <w:rsid w:val="00AA30C6"/>
    <w:rsid w:val="00AA7296"/>
    <w:rsid w:val="00AB0998"/>
    <w:rsid w:val="00AB774D"/>
    <w:rsid w:val="00AC0D4C"/>
    <w:rsid w:val="00AC1F33"/>
    <w:rsid w:val="00AC26FB"/>
    <w:rsid w:val="00AC2CDA"/>
    <w:rsid w:val="00AC43BC"/>
    <w:rsid w:val="00AD1F11"/>
    <w:rsid w:val="00AD2329"/>
    <w:rsid w:val="00AD5EF2"/>
    <w:rsid w:val="00AE0908"/>
    <w:rsid w:val="00AE266D"/>
    <w:rsid w:val="00AE27E0"/>
    <w:rsid w:val="00AF42DD"/>
    <w:rsid w:val="00AF4F86"/>
    <w:rsid w:val="00AF5A35"/>
    <w:rsid w:val="00B0129F"/>
    <w:rsid w:val="00B02200"/>
    <w:rsid w:val="00B0246B"/>
    <w:rsid w:val="00B10495"/>
    <w:rsid w:val="00B10F45"/>
    <w:rsid w:val="00B15DEA"/>
    <w:rsid w:val="00B1658F"/>
    <w:rsid w:val="00B175F4"/>
    <w:rsid w:val="00B217CD"/>
    <w:rsid w:val="00B21A63"/>
    <w:rsid w:val="00B21ED8"/>
    <w:rsid w:val="00B23823"/>
    <w:rsid w:val="00B24CD8"/>
    <w:rsid w:val="00B24D56"/>
    <w:rsid w:val="00B26469"/>
    <w:rsid w:val="00B264CB"/>
    <w:rsid w:val="00B279C4"/>
    <w:rsid w:val="00B3276C"/>
    <w:rsid w:val="00B343E6"/>
    <w:rsid w:val="00B35040"/>
    <w:rsid w:val="00B41752"/>
    <w:rsid w:val="00B422CF"/>
    <w:rsid w:val="00B42D73"/>
    <w:rsid w:val="00B4310B"/>
    <w:rsid w:val="00B43BAF"/>
    <w:rsid w:val="00B44CE8"/>
    <w:rsid w:val="00B4680A"/>
    <w:rsid w:val="00B47112"/>
    <w:rsid w:val="00B47A75"/>
    <w:rsid w:val="00B5171B"/>
    <w:rsid w:val="00B517BF"/>
    <w:rsid w:val="00B5187E"/>
    <w:rsid w:val="00B549D5"/>
    <w:rsid w:val="00B61DA8"/>
    <w:rsid w:val="00B645B7"/>
    <w:rsid w:val="00B661A7"/>
    <w:rsid w:val="00B70718"/>
    <w:rsid w:val="00B73830"/>
    <w:rsid w:val="00B73C7B"/>
    <w:rsid w:val="00B760DF"/>
    <w:rsid w:val="00B81795"/>
    <w:rsid w:val="00B846A8"/>
    <w:rsid w:val="00B868D1"/>
    <w:rsid w:val="00B904A2"/>
    <w:rsid w:val="00B94378"/>
    <w:rsid w:val="00B97466"/>
    <w:rsid w:val="00BA00CE"/>
    <w:rsid w:val="00BA0971"/>
    <w:rsid w:val="00BA09F5"/>
    <w:rsid w:val="00BA16FD"/>
    <w:rsid w:val="00BA4C60"/>
    <w:rsid w:val="00BA7BF4"/>
    <w:rsid w:val="00BB388C"/>
    <w:rsid w:val="00BB3AE3"/>
    <w:rsid w:val="00BC1406"/>
    <w:rsid w:val="00BC24B5"/>
    <w:rsid w:val="00BC4A7E"/>
    <w:rsid w:val="00BC5FA5"/>
    <w:rsid w:val="00BC7356"/>
    <w:rsid w:val="00BD19A0"/>
    <w:rsid w:val="00BD2ABE"/>
    <w:rsid w:val="00BD39F1"/>
    <w:rsid w:val="00BD3A45"/>
    <w:rsid w:val="00BD6C15"/>
    <w:rsid w:val="00BD7241"/>
    <w:rsid w:val="00BE1567"/>
    <w:rsid w:val="00BE57D0"/>
    <w:rsid w:val="00BE6087"/>
    <w:rsid w:val="00BE6441"/>
    <w:rsid w:val="00BE773F"/>
    <w:rsid w:val="00BF0003"/>
    <w:rsid w:val="00BF038E"/>
    <w:rsid w:val="00BF2324"/>
    <w:rsid w:val="00BF28EC"/>
    <w:rsid w:val="00BF4020"/>
    <w:rsid w:val="00C0334E"/>
    <w:rsid w:val="00C03E09"/>
    <w:rsid w:val="00C04487"/>
    <w:rsid w:val="00C120E1"/>
    <w:rsid w:val="00C1437D"/>
    <w:rsid w:val="00C17C17"/>
    <w:rsid w:val="00C20D48"/>
    <w:rsid w:val="00C21948"/>
    <w:rsid w:val="00C22665"/>
    <w:rsid w:val="00C2473A"/>
    <w:rsid w:val="00C24EAF"/>
    <w:rsid w:val="00C27435"/>
    <w:rsid w:val="00C31478"/>
    <w:rsid w:val="00C3484D"/>
    <w:rsid w:val="00C37E30"/>
    <w:rsid w:val="00C4030B"/>
    <w:rsid w:val="00C40FEF"/>
    <w:rsid w:val="00C413D8"/>
    <w:rsid w:val="00C414E3"/>
    <w:rsid w:val="00C41DAE"/>
    <w:rsid w:val="00C46713"/>
    <w:rsid w:val="00C47337"/>
    <w:rsid w:val="00C52926"/>
    <w:rsid w:val="00C566D7"/>
    <w:rsid w:val="00C61F1B"/>
    <w:rsid w:val="00C62AD2"/>
    <w:rsid w:val="00C64B11"/>
    <w:rsid w:val="00C77221"/>
    <w:rsid w:val="00C77555"/>
    <w:rsid w:val="00C80596"/>
    <w:rsid w:val="00C80811"/>
    <w:rsid w:val="00C849AF"/>
    <w:rsid w:val="00C8568C"/>
    <w:rsid w:val="00C876C7"/>
    <w:rsid w:val="00C900E9"/>
    <w:rsid w:val="00C921D3"/>
    <w:rsid w:val="00C9320F"/>
    <w:rsid w:val="00C93A74"/>
    <w:rsid w:val="00CA347A"/>
    <w:rsid w:val="00CA680F"/>
    <w:rsid w:val="00CB6E23"/>
    <w:rsid w:val="00CC5A58"/>
    <w:rsid w:val="00CD31C0"/>
    <w:rsid w:val="00CD5130"/>
    <w:rsid w:val="00CD522C"/>
    <w:rsid w:val="00CD5444"/>
    <w:rsid w:val="00CD5471"/>
    <w:rsid w:val="00CD64AA"/>
    <w:rsid w:val="00CD6D7D"/>
    <w:rsid w:val="00CD71F5"/>
    <w:rsid w:val="00CE5084"/>
    <w:rsid w:val="00CE5373"/>
    <w:rsid w:val="00CE62CB"/>
    <w:rsid w:val="00CE7198"/>
    <w:rsid w:val="00CF2262"/>
    <w:rsid w:val="00CF3AAE"/>
    <w:rsid w:val="00CF416C"/>
    <w:rsid w:val="00CF4851"/>
    <w:rsid w:val="00CF5B1F"/>
    <w:rsid w:val="00D01633"/>
    <w:rsid w:val="00D0375A"/>
    <w:rsid w:val="00D05BBF"/>
    <w:rsid w:val="00D0615F"/>
    <w:rsid w:val="00D107D0"/>
    <w:rsid w:val="00D1294E"/>
    <w:rsid w:val="00D142AF"/>
    <w:rsid w:val="00D161C3"/>
    <w:rsid w:val="00D17068"/>
    <w:rsid w:val="00D217B8"/>
    <w:rsid w:val="00D2298B"/>
    <w:rsid w:val="00D22CBA"/>
    <w:rsid w:val="00D26375"/>
    <w:rsid w:val="00D3203D"/>
    <w:rsid w:val="00D32E86"/>
    <w:rsid w:val="00D344A5"/>
    <w:rsid w:val="00D36452"/>
    <w:rsid w:val="00D37813"/>
    <w:rsid w:val="00D40975"/>
    <w:rsid w:val="00D41D6E"/>
    <w:rsid w:val="00D45C5A"/>
    <w:rsid w:val="00D464D2"/>
    <w:rsid w:val="00D467E6"/>
    <w:rsid w:val="00D47773"/>
    <w:rsid w:val="00D513C3"/>
    <w:rsid w:val="00D548DF"/>
    <w:rsid w:val="00D55111"/>
    <w:rsid w:val="00D55147"/>
    <w:rsid w:val="00D55482"/>
    <w:rsid w:val="00D55B8D"/>
    <w:rsid w:val="00D55D2F"/>
    <w:rsid w:val="00D61B92"/>
    <w:rsid w:val="00D64B16"/>
    <w:rsid w:val="00D65740"/>
    <w:rsid w:val="00D6670E"/>
    <w:rsid w:val="00D6712F"/>
    <w:rsid w:val="00D72339"/>
    <w:rsid w:val="00D726DA"/>
    <w:rsid w:val="00D7343E"/>
    <w:rsid w:val="00D75B5D"/>
    <w:rsid w:val="00D762B5"/>
    <w:rsid w:val="00D8099F"/>
    <w:rsid w:val="00D81725"/>
    <w:rsid w:val="00D818B3"/>
    <w:rsid w:val="00D82124"/>
    <w:rsid w:val="00D878BA"/>
    <w:rsid w:val="00D90774"/>
    <w:rsid w:val="00D941FD"/>
    <w:rsid w:val="00DA1A0E"/>
    <w:rsid w:val="00DA4571"/>
    <w:rsid w:val="00DB012B"/>
    <w:rsid w:val="00DB0941"/>
    <w:rsid w:val="00DB34A5"/>
    <w:rsid w:val="00DB54E7"/>
    <w:rsid w:val="00DC4512"/>
    <w:rsid w:val="00DD2DE7"/>
    <w:rsid w:val="00DD54AF"/>
    <w:rsid w:val="00DD6E82"/>
    <w:rsid w:val="00DE14A7"/>
    <w:rsid w:val="00DE32CC"/>
    <w:rsid w:val="00DE3835"/>
    <w:rsid w:val="00DE686A"/>
    <w:rsid w:val="00DE7EBC"/>
    <w:rsid w:val="00DF42E6"/>
    <w:rsid w:val="00DF6729"/>
    <w:rsid w:val="00E010AC"/>
    <w:rsid w:val="00E0136C"/>
    <w:rsid w:val="00E061B8"/>
    <w:rsid w:val="00E0672E"/>
    <w:rsid w:val="00E115A5"/>
    <w:rsid w:val="00E16B2C"/>
    <w:rsid w:val="00E17C30"/>
    <w:rsid w:val="00E20815"/>
    <w:rsid w:val="00E208BB"/>
    <w:rsid w:val="00E21462"/>
    <w:rsid w:val="00E22CE9"/>
    <w:rsid w:val="00E24A0C"/>
    <w:rsid w:val="00E27138"/>
    <w:rsid w:val="00E33A8C"/>
    <w:rsid w:val="00E33D19"/>
    <w:rsid w:val="00E340E0"/>
    <w:rsid w:val="00E352F0"/>
    <w:rsid w:val="00E40264"/>
    <w:rsid w:val="00E43010"/>
    <w:rsid w:val="00E47DA0"/>
    <w:rsid w:val="00E53D33"/>
    <w:rsid w:val="00E54F68"/>
    <w:rsid w:val="00E57B83"/>
    <w:rsid w:val="00E63DCB"/>
    <w:rsid w:val="00E66788"/>
    <w:rsid w:val="00E723A3"/>
    <w:rsid w:val="00E725E6"/>
    <w:rsid w:val="00E72B06"/>
    <w:rsid w:val="00E76B90"/>
    <w:rsid w:val="00E77BDB"/>
    <w:rsid w:val="00E8149D"/>
    <w:rsid w:val="00E825CB"/>
    <w:rsid w:val="00E828A7"/>
    <w:rsid w:val="00E8312B"/>
    <w:rsid w:val="00E83622"/>
    <w:rsid w:val="00E85121"/>
    <w:rsid w:val="00E853ED"/>
    <w:rsid w:val="00E87031"/>
    <w:rsid w:val="00E875A5"/>
    <w:rsid w:val="00E87FA2"/>
    <w:rsid w:val="00E916F5"/>
    <w:rsid w:val="00E9543D"/>
    <w:rsid w:val="00EA15BE"/>
    <w:rsid w:val="00EA227B"/>
    <w:rsid w:val="00EA31E8"/>
    <w:rsid w:val="00EA4E56"/>
    <w:rsid w:val="00EA6734"/>
    <w:rsid w:val="00EB3603"/>
    <w:rsid w:val="00EB4EF9"/>
    <w:rsid w:val="00EB5D06"/>
    <w:rsid w:val="00EB5D6E"/>
    <w:rsid w:val="00EB6036"/>
    <w:rsid w:val="00EB6965"/>
    <w:rsid w:val="00EB6A45"/>
    <w:rsid w:val="00EB7906"/>
    <w:rsid w:val="00EB7E09"/>
    <w:rsid w:val="00EC0523"/>
    <w:rsid w:val="00EC141A"/>
    <w:rsid w:val="00EC29A0"/>
    <w:rsid w:val="00EC44DB"/>
    <w:rsid w:val="00EC4629"/>
    <w:rsid w:val="00EC7282"/>
    <w:rsid w:val="00EC79B6"/>
    <w:rsid w:val="00ED0B44"/>
    <w:rsid w:val="00ED263A"/>
    <w:rsid w:val="00ED3707"/>
    <w:rsid w:val="00ED591C"/>
    <w:rsid w:val="00EE1583"/>
    <w:rsid w:val="00EE18B4"/>
    <w:rsid w:val="00EE18E2"/>
    <w:rsid w:val="00EE7BFB"/>
    <w:rsid w:val="00EF377E"/>
    <w:rsid w:val="00EF4951"/>
    <w:rsid w:val="00EF4F37"/>
    <w:rsid w:val="00EF522A"/>
    <w:rsid w:val="00EF5CE3"/>
    <w:rsid w:val="00EF7EF9"/>
    <w:rsid w:val="00F0110D"/>
    <w:rsid w:val="00F01400"/>
    <w:rsid w:val="00F02776"/>
    <w:rsid w:val="00F14708"/>
    <w:rsid w:val="00F20D5C"/>
    <w:rsid w:val="00F27A2D"/>
    <w:rsid w:val="00F30FCC"/>
    <w:rsid w:val="00F30FF6"/>
    <w:rsid w:val="00F31BAF"/>
    <w:rsid w:val="00F3350F"/>
    <w:rsid w:val="00F34C95"/>
    <w:rsid w:val="00F371B6"/>
    <w:rsid w:val="00F37EF7"/>
    <w:rsid w:val="00F42C65"/>
    <w:rsid w:val="00F43481"/>
    <w:rsid w:val="00F43A02"/>
    <w:rsid w:val="00F5144B"/>
    <w:rsid w:val="00F51949"/>
    <w:rsid w:val="00F535DF"/>
    <w:rsid w:val="00F57C24"/>
    <w:rsid w:val="00F60082"/>
    <w:rsid w:val="00F60E4D"/>
    <w:rsid w:val="00F64748"/>
    <w:rsid w:val="00F66F6F"/>
    <w:rsid w:val="00F70515"/>
    <w:rsid w:val="00F70E6D"/>
    <w:rsid w:val="00F72364"/>
    <w:rsid w:val="00F742E0"/>
    <w:rsid w:val="00F755ED"/>
    <w:rsid w:val="00F76E7D"/>
    <w:rsid w:val="00F80D6D"/>
    <w:rsid w:val="00F81D7F"/>
    <w:rsid w:val="00F82FD7"/>
    <w:rsid w:val="00F83117"/>
    <w:rsid w:val="00F83498"/>
    <w:rsid w:val="00F8656D"/>
    <w:rsid w:val="00F94DD9"/>
    <w:rsid w:val="00FA4E8C"/>
    <w:rsid w:val="00FA583C"/>
    <w:rsid w:val="00FB07CB"/>
    <w:rsid w:val="00FB495F"/>
    <w:rsid w:val="00FB4D1D"/>
    <w:rsid w:val="00FB5556"/>
    <w:rsid w:val="00FC1C0F"/>
    <w:rsid w:val="00FC267A"/>
    <w:rsid w:val="00FC37E7"/>
    <w:rsid w:val="00FC400F"/>
    <w:rsid w:val="00FC56B8"/>
    <w:rsid w:val="00FC7577"/>
    <w:rsid w:val="00FC7DA0"/>
    <w:rsid w:val="00FD061F"/>
    <w:rsid w:val="00FD0EED"/>
    <w:rsid w:val="00FD14E5"/>
    <w:rsid w:val="00FD1960"/>
    <w:rsid w:val="00FD4AE3"/>
    <w:rsid w:val="00FD5227"/>
    <w:rsid w:val="00FD5A3A"/>
    <w:rsid w:val="00FD6D74"/>
    <w:rsid w:val="00FE39ED"/>
    <w:rsid w:val="00FE438F"/>
    <w:rsid w:val="00FE5743"/>
    <w:rsid w:val="00FE7927"/>
    <w:rsid w:val="00FF1EBD"/>
    <w:rsid w:val="00FF247B"/>
    <w:rsid w:val="00FF4F67"/>
    <w:rsid w:val="00FF5186"/>
    <w:rsid w:val="00FF6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rules v:ext="edit">
        <o:r id="V:Rule5" type="connector" idref="#Прямая со стрелкой 7"/>
        <o:r id="V:Rule6" type="connector" idref="#Прямая со стрелкой 6"/>
        <o:r id="V:Rule7" type="connector" idref="#Прямая со стрелкой 8"/>
        <o:r id="V:Rule8" type="connector" idref="#Прямая со стрелкой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FA2"/>
    <w:pPr>
      <w:spacing w:after="200" w:line="480" w:lineRule="auto"/>
      <w:ind w:firstLine="709"/>
      <w:jc w:val="both"/>
    </w:pPr>
    <w:rPr>
      <w:rFonts w:ascii="Arial" w:hAnsi="Arial"/>
      <w:sz w:val="24"/>
      <w:szCs w:val="22"/>
    </w:rPr>
  </w:style>
  <w:style w:type="paragraph" w:styleId="1">
    <w:name w:val="heading 1"/>
    <w:basedOn w:val="a"/>
    <w:next w:val="a"/>
    <w:link w:val="10"/>
    <w:autoRedefine/>
    <w:uiPriority w:val="9"/>
    <w:qFormat/>
    <w:rsid w:val="006E2602"/>
    <w:pPr>
      <w:keepNext/>
      <w:keepLines/>
      <w:spacing w:after="0"/>
      <w:jc w:val="center"/>
      <w:outlineLvl w:val="0"/>
    </w:pPr>
    <w:rPr>
      <w:rFonts w:cs="Arial"/>
      <w:b/>
      <w:bCs/>
      <w:sz w:val="28"/>
      <w:szCs w:val="28"/>
    </w:rPr>
  </w:style>
  <w:style w:type="paragraph" w:styleId="2">
    <w:name w:val="heading 2"/>
    <w:basedOn w:val="a"/>
    <w:link w:val="20"/>
    <w:autoRedefine/>
    <w:qFormat/>
    <w:rsid w:val="00772BE8"/>
    <w:pPr>
      <w:tabs>
        <w:tab w:val="left" w:pos="1276"/>
      </w:tabs>
      <w:spacing w:after="0"/>
      <w:ind w:right="-113"/>
      <w:outlineLvl w:val="1"/>
    </w:pPr>
    <w:rPr>
      <w:b/>
      <w:bCs/>
      <w:spacing w:val="-5"/>
      <w:szCs w:val="24"/>
      <w:lang w:val="en-US"/>
    </w:rPr>
  </w:style>
  <w:style w:type="paragraph" w:styleId="3">
    <w:name w:val="heading 3"/>
    <w:basedOn w:val="a"/>
    <w:next w:val="a"/>
    <w:link w:val="30"/>
    <w:autoRedefine/>
    <w:uiPriority w:val="9"/>
    <w:qFormat/>
    <w:rsid w:val="007050C3"/>
    <w:pPr>
      <w:keepNext/>
      <w:keepLines/>
      <w:spacing w:after="0"/>
      <w:outlineLvl w:val="2"/>
    </w:pPr>
    <w:rPr>
      <w:b/>
      <w:bCs/>
      <w:spacing w:val="-8"/>
      <w:szCs w:val="24"/>
      <w:lang w:val="en-US"/>
    </w:rPr>
  </w:style>
  <w:style w:type="paragraph" w:styleId="4">
    <w:name w:val="heading 4"/>
    <w:basedOn w:val="a"/>
    <w:next w:val="a"/>
    <w:link w:val="40"/>
    <w:uiPriority w:val="9"/>
    <w:semiHidden/>
    <w:unhideWhenUsed/>
    <w:qFormat/>
    <w:rsid w:val="00CF226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3A17CA"/>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qFormat/>
    <w:rsid w:val="003A17CA"/>
    <w:pPr>
      <w:spacing w:before="240" w:after="60" w:line="240" w:lineRule="auto"/>
      <w:outlineLvl w:val="5"/>
    </w:pPr>
    <w:rPr>
      <w:rFonts w:ascii="Times New Roman" w:hAnsi="Times New Roman"/>
      <w:b/>
      <w:bCs/>
      <w:sz w:val="20"/>
      <w:szCs w:val="20"/>
    </w:rPr>
  </w:style>
  <w:style w:type="paragraph" w:styleId="7">
    <w:name w:val="heading 7"/>
    <w:basedOn w:val="a"/>
    <w:next w:val="a"/>
    <w:link w:val="70"/>
    <w:qFormat/>
    <w:rsid w:val="003A17CA"/>
    <w:pPr>
      <w:spacing w:before="240" w:after="60" w:line="240" w:lineRule="auto"/>
      <w:outlineLvl w:val="6"/>
    </w:pPr>
    <w:rPr>
      <w:rFonts w:ascii="Times New Roman" w:hAnsi="Times New Roman"/>
      <w:szCs w:val="24"/>
    </w:rPr>
  </w:style>
  <w:style w:type="paragraph" w:styleId="8">
    <w:name w:val="heading 8"/>
    <w:basedOn w:val="a"/>
    <w:next w:val="a"/>
    <w:link w:val="80"/>
    <w:qFormat/>
    <w:rsid w:val="009A5137"/>
    <w:pPr>
      <w:spacing w:before="240" w:after="60"/>
      <w:ind w:firstLine="72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07052"/>
    <w:rPr>
      <w:color w:val="0000FF"/>
      <w:u w:val="single"/>
    </w:rPr>
  </w:style>
  <w:style w:type="character" w:customStyle="1" w:styleId="20">
    <w:name w:val="Заголовок 2 Знак"/>
    <w:link w:val="2"/>
    <w:rsid w:val="00772BE8"/>
    <w:rPr>
      <w:rFonts w:ascii="Arial" w:hAnsi="Arial"/>
      <w:b/>
      <w:bCs/>
      <w:spacing w:val="-5"/>
      <w:sz w:val="24"/>
      <w:szCs w:val="24"/>
      <w:lang w:val="en-US"/>
    </w:rPr>
  </w:style>
  <w:style w:type="paragraph" w:styleId="a4">
    <w:name w:val="header"/>
    <w:basedOn w:val="a"/>
    <w:link w:val="a5"/>
    <w:unhideWhenUsed/>
    <w:rsid w:val="00A760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760AA"/>
  </w:style>
  <w:style w:type="paragraph" w:styleId="a6">
    <w:name w:val="footer"/>
    <w:basedOn w:val="a"/>
    <w:link w:val="a7"/>
    <w:uiPriority w:val="99"/>
    <w:unhideWhenUsed/>
    <w:rsid w:val="00A760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760AA"/>
  </w:style>
  <w:style w:type="paragraph" w:styleId="a8">
    <w:name w:val="Balloon Text"/>
    <w:basedOn w:val="a"/>
    <w:link w:val="a9"/>
    <w:unhideWhenUsed/>
    <w:rsid w:val="00A760AA"/>
    <w:pPr>
      <w:spacing w:after="0" w:line="240" w:lineRule="auto"/>
    </w:pPr>
    <w:rPr>
      <w:rFonts w:ascii="Tahoma" w:hAnsi="Tahoma"/>
      <w:sz w:val="16"/>
      <w:szCs w:val="16"/>
    </w:rPr>
  </w:style>
  <w:style w:type="character" w:customStyle="1" w:styleId="a9">
    <w:name w:val="Текст выноски Знак"/>
    <w:link w:val="a8"/>
    <w:rsid w:val="00A760AA"/>
    <w:rPr>
      <w:rFonts w:ascii="Tahoma" w:hAnsi="Tahoma" w:cs="Tahoma"/>
      <w:sz w:val="16"/>
      <w:szCs w:val="16"/>
    </w:rPr>
  </w:style>
  <w:style w:type="table" w:styleId="aa">
    <w:name w:val="Table Grid"/>
    <w:basedOn w:val="a1"/>
    <w:uiPriority w:val="59"/>
    <w:rsid w:val="00350A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rmal (Web)"/>
    <w:basedOn w:val="a"/>
    <w:uiPriority w:val="99"/>
    <w:unhideWhenUsed/>
    <w:rsid w:val="00350AF4"/>
    <w:pPr>
      <w:spacing w:before="100" w:beforeAutospacing="1" w:after="100" w:afterAutospacing="1" w:line="240" w:lineRule="auto"/>
    </w:pPr>
    <w:rPr>
      <w:rFonts w:ascii="Times New Roman" w:hAnsi="Times New Roman"/>
      <w:szCs w:val="24"/>
    </w:rPr>
  </w:style>
  <w:style w:type="character" w:customStyle="1" w:styleId="50">
    <w:name w:val="Заголовок 5 Знак"/>
    <w:link w:val="5"/>
    <w:rsid w:val="003A17CA"/>
    <w:rPr>
      <w:rFonts w:ascii="Times New Roman" w:eastAsia="Times New Roman" w:hAnsi="Times New Roman" w:cs="Times New Roman"/>
      <w:b/>
      <w:bCs/>
      <w:i/>
      <w:iCs/>
      <w:sz w:val="26"/>
      <w:szCs w:val="26"/>
    </w:rPr>
  </w:style>
  <w:style w:type="character" w:customStyle="1" w:styleId="60">
    <w:name w:val="Заголовок 6 Знак"/>
    <w:link w:val="6"/>
    <w:rsid w:val="003A17CA"/>
    <w:rPr>
      <w:rFonts w:ascii="Times New Roman" w:eastAsia="Times New Roman" w:hAnsi="Times New Roman" w:cs="Times New Roman"/>
      <w:b/>
      <w:bCs/>
    </w:rPr>
  </w:style>
  <w:style w:type="character" w:customStyle="1" w:styleId="70">
    <w:name w:val="Заголовок 7 Знак"/>
    <w:link w:val="7"/>
    <w:rsid w:val="003A17CA"/>
    <w:rPr>
      <w:rFonts w:ascii="Times New Roman" w:eastAsia="Times New Roman" w:hAnsi="Times New Roman" w:cs="Times New Roman"/>
      <w:sz w:val="24"/>
      <w:szCs w:val="24"/>
    </w:rPr>
  </w:style>
  <w:style w:type="paragraph" w:styleId="11">
    <w:name w:val="toc 1"/>
    <w:basedOn w:val="a"/>
    <w:next w:val="a"/>
    <w:autoRedefine/>
    <w:uiPriority w:val="39"/>
    <w:rsid w:val="000C3B5F"/>
    <w:pPr>
      <w:tabs>
        <w:tab w:val="left" w:pos="-2268"/>
        <w:tab w:val="right" w:leader="dot" w:pos="9900"/>
      </w:tabs>
      <w:spacing w:after="0" w:line="360" w:lineRule="auto"/>
      <w:ind w:left="284" w:hanging="284"/>
    </w:pPr>
    <w:rPr>
      <w:rFonts w:cs="Arial"/>
      <w:bCs/>
      <w:noProof/>
      <w:szCs w:val="28"/>
    </w:rPr>
  </w:style>
  <w:style w:type="paragraph" w:styleId="ac">
    <w:name w:val="Body Text"/>
    <w:basedOn w:val="a"/>
    <w:link w:val="ad"/>
    <w:rsid w:val="003A17CA"/>
    <w:pPr>
      <w:spacing w:after="0" w:line="240" w:lineRule="auto"/>
    </w:pPr>
    <w:rPr>
      <w:szCs w:val="24"/>
    </w:rPr>
  </w:style>
  <w:style w:type="character" w:customStyle="1" w:styleId="ad">
    <w:name w:val="Основной текст Знак"/>
    <w:link w:val="ac"/>
    <w:rsid w:val="003A17CA"/>
    <w:rPr>
      <w:rFonts w:ascii="Arial" w:eastAsia="Times New Roman" w:hAnsi="Arial" w:cs="Arial"/>
      <w:sz w:val="24"/>
      <w:szCs w:val="24"/>
    </w:rPr>
  </w:style>
  <w:style w:type="paragraph" w:styleId="21">
    <w:name w:val="Body Text Indent 2"/>
    <w:basedOn w:val="a"/>
    <w:link w:val="22"/>
    <w:rsid w:val="003A17CA"/>
    <w:pPr>
      <w:spacing w:after="0"/>
      <w:ind w:firstLine="720"/>
    </w:pPr>
    <w:rPr>
      <w:szCs w:val="24"/>
    </w:rPr>
  </w:style>
  <w:style w:type="character" w:customStyle="1" w:styleId="22">
    <w:name w:val="Основной текст с отступом 2 Знак"/>
    <w:link w:val="21"/>
    <w:rsid w:val="003A17CA"/>
    <w:rPr>
      <w:rFonts w:ascii="Arial" w:eastAsia="Times New Roman" w:hAnsi="Arial" w:cs="Arial"/>
      <w:sz w:val="24"/>
      <w:szCs w:val="24"/>
    </w:rPr>
  </w:style>
  <w:style w:type="paragraph" w:styleId="23">
    <w:name w:val="Body Text 2"/>
    <w:basedOn w:val="a"/>
    <w:link w:val="24"/>
    <w:rsid w:val="003A17CA"/>
    <w:pPr>
      <w:spacing w:after="120"/>
    </w:pPr>
    <w:rPr>
      <w:rFonts w:ascii="Times New Roman" w:hAnsi="Times New Roman"/>
      <w:szCs w:val="24"/>
    </w:rPr>
  </w:style>
  <w:style w:type="character" w:customStyle="1" w:styleId="24">
    <w:name w:val="Основной текст 2 Знак"/>
    <w:link w:val="23"/>
    <w:rsid w:val="003A17CA"/>
    <w:rPr>
      <w:rFonts w:ascii="Times New Roman" w:eastAsia="Times New Roman" w:hAnsi="Times New Roman" w:cs="Times New Roman"/>
      <w:sz w:val="24"/>
      <w:szCs w:val="24"/>
    </w:rPr>
  </w:style>
  <w:style w:type="paragraph" w:styleId="ae">
    <w:name w:val="Body Text Indent"/>
    <w:basedOn w:val="a"/>
    <w:link w:val="af"/>
    <w:uiPriority w:val="99"/>
    <w:rsid w:val="003A17CA"/>
    <w:pPr>
      <w:spacing w:after="120" w:line="240" w:lineRule="auto"/>
      <w:ind w:left="283"/>
    </w:pPr>
    <w:rPr>
      <w:rFonts w:ascii="Times New Roman" w:hAnsi="Times New Roman"/>
      <w:szCs w:val="24"/>
    </w:rPr>
  </w:style>
  <w:style w:type="character" w:customStyle="1" w:styleId="af">
    <w:name w:val="Основной текст с отступом Знак"/>
    <w:link w:val="ae"/>
    <w:uiPriority w:val="99"/>
    <w:rsid w:val="003A17CA"/>
    <w:rPr>
      <w:rFonts w:ascii="Times New Roman" w:eastAsia="Times New Roman" w:hAnsi="Times New Roman" w:cs="Times New Roman"/>
      <w:sz w:val="24"/>
      <w:szCs w:val="24"/>
    </w:rPr>
  </w:style>
  <w:style w:type="paragraph" w:styleId="af0">
    <w:name w:val="caption"/>
    <w:basedOn w:val="a"/>
    <w:next w:val="a"/>
    <w:qFormat/>
    <w:rsid w:val="003A17CA"/>
    <w:pPr>
      <w:spacing w:after="0" w:line="240" w:lineRule="auto"/>
    </w:pPr>
    <w:rPr>
      <w:rFonts w:ascii="Times New Roman" w:hAnsi="Times New Roman"/>
      <w:b/>
      <w:bCs/>
      <w:sz w:val="28"/>
      <w:szCs w:val="24"/>
    </w:rPr>
  </w:style>
  <w:style w:type="character" w:customStyle="1" w:styleId="10">
    <w:name w:val="Заголовок 1 Знак"/>
    <w:link w:val="1"/>
    <w:uiPriority w:val="9"/>
    <w:rsid w:val="006E2602"/>
    <w:rPr>
      <w:rFonts w:ascii="Arial" w:hAnsi="Arial" w:cs="Arial"/>
      <w:b/>
      <w:bCs/>
      <w:sz w:val="28"/>
      <w:szCs w:val="28"/>
    </w:rPr>
  </w:style>
  <w:style w:type="paragraph" w:customStyle="1" w:styleId="note">
    <w:name w:val="note"/>
    <w:basedOn w:val="a"/>
    <w:link w:val="note0"/>
    <w:rsid w:val="00DB54E7"/>
    <w:pPr>
      <w:spacing w:before="100" w:beforeAutospacing="1" w:after="100" w:afterAutospacing="1" w:line="240" w:lineRule="auto"/>
    </w:pPr>
    <w:rPr>
      <w:rFonts w:ascii="Times New Roman" w:hAnsi="Times New Roman"/>
      <w:szCs w:val="24"/>
    </w:rPr>
  </w:style>
  <w:style w:type="character" w:styleId="HTML">
    <w:name w:val="HTML Code"/>
    <w:uiPriority w:val="99"/>
    <w:unhideWhenUsed/>
    <w:rsid w:val="00F3350F"/>
    <w:rPr>
      <w:rFonts w:ascii="Courier New" w:eastAsia="Times New Roman" w:hAnsi="Courier New" w:cs="Courier New"/>
      <w:sz w:val="20"/>
      <w:szCs w:val="20"/>
    </w:rPr>
  </w:style>
  <w:style w:type="character" w:customStyle="1" w:styleId="af1">
    <w:name w:val="Обычный Знак"/>
    <w:rsid w:val="008C0CC6"/>
    <w:rPr>
      <w:rFonts w:ascii="Arial" w:eastAsia="Times New Roman" w:hAnsi="Arial" w:cs="Times New Roman"/>
      <w:b/>
      <w:bCs/>
      <w:sz w:val="24"/>
      <w:szCs w:val="24"/>
      <w:lang w:val="en-US"/>
    </w:rPr>
  </w:style>
  <w:style w:type="paragraph" w:customStyle="1" w:styleId="af2">
    <w:name w:val="Обычный текст"/>
    <w:basedOn w:val="2"/>
    <w:link w:val="af3"/>
    <w:qFormat/>
    <w:rsid w:val="00A94558"/>
    <w:rPr>
      <w:b w:val="0"/>
      <w:bCs w:val="0"/>
    </w:rPr>
  </w:style>
  <w:style w:type="character" w:customStyle="1" w:styleId="af3">
    <w:name w:val="Обычный текст Знак"/>
    <w:link w:val="af2"/>
    <w:rsid w:val="00A94558"/>
    <w:rPr>
      <w:rFonts w:ascii="Arial" w:hAnsi="Arial"/>
      <w:bCs w:val="0"/>
      <w:spacing w:val="-5"/>
      <w:sz w:val="24"/>
      <w:szCs w:val="24"/>
      <w:lang w:val="en-US"/>
    </w:rPr>
  </w:style>
  <w:style w:type="paragraph" w:customStyle="1" w:styleId="af4">
    <w:name w:val="Спецификация отображения"/>
    <w:basedOn w:val="2"/>
    <w:link w:val="af5"/>
    <w:autoRedefine/>
    <w:qFormat/>
    <w:rsid w:val="006A74C0"/>
    <w:pPr>
      <w:ind w:firstLine="0"/>
    </w:pPr>
    <w:rPr>
      <w:b w:val="0"/>
      <w:bCs w:val="0"/>
    </w:rPr>
  </w:style>
  <w:style w:type="character" w:customStyle="1" w:styleId="af5">
    <w:name w:val="Спецификация отображения Знак"/>
    <w:link w:val="af4"/>
    <w:rsid w:val="006A74C0"/>
    <w:rPr>
      <w:rFonts w:ascii="Arial" w:hAnsi="Arial"/>
      <w:bCs w:val="0"/>
      <w:spacing w:val="-5"/>
      <w:sz w:val="24"/>
      <w:szCs w:val="24"/>
      <w:lang w:val="en-US"/>
    </w:rPr>
  </w:style>
  <w:style w:type="paragraph" w:styleId="31">
    <w:name w:val="Body Text Indent 3"/>
    <w:basedOn w:val="a"/>
    <w:link w:val="32"/>
    <w:uiPriority w:val="99"/>
    <w:semiHidden/>
    <w:unhideWhenUsed/>
    <w:rsid w:val="00AE266D"/>
    <w:pPr>
      <w:spacing w:after="120"/>
      <w:ind w:left="283"/>
    </w:pPr>
    <w:rPr>
      <w:sz w:val="16"/>
      <w:szCs w:val="16"/>
    </w:rPr>
  </w:style>
  <w:style w:type="character" w:customStyle="1" w:styleId="32">
    <w:name w:val="Основной текст с отступом 3 Знак"/>
    <w:link w:val="31"/>
    <w:uiPriority w:val="99"/>
    <w:semiHidden/>
    <w:rsid w:val="00AE266D"/>
    <w:rPr>
      <w:rFonts w:ascii="Arial" w:hAnsi="Arial"/>
      <w:sz w:val="16"/>
      <w:szCs w:val="16"/>
    </w:rPr>
  </w:style>
  <w:style w:type="paragraph" w:customStyle="1" w:styleId="af6">
    <w:name w:val="Заголовок примечания"/>
    <w:basedOn w:val="a"/>
    <w:link w:val="af7"/>
    <w:qFormat/>
    <w:rsid w:val="00D941FD"/>
    <w:pPr>
      <w:spacing w:after="0"/>
      <w:ind w:firstLine="720"/>
    </w:pPr>
    <w:rPr>
      <w:b/>
      <w:spacing w:val="20"/>
      <w:sz w:val="20"/>
      <w:szCs w:val="20"/>
    </w:rPr>
  </w:style>
  <w:style w:type="paragraph" w:customStyle="1" w:styleId="af8">
    <w:name w:val="Содержание примечания"/>
    <w:basedOn w:val="a"/>
    <w:link w:val="af9"/>
    <w:qFormat/>
    <w:rsid w:val="00D941FD"/>
    <w:pPr>
      <w:spacing w:after="0"/>
      <w:ind w:firstLine="720"/>
    </w:pPr>
    <w:rPr>
      <w:sz w:val="20"/>
      <w:szCs w:val="20"/>
    </w:rPr>
  </w:style>
  <w:style w:type="character" w:customStyle="1" w:styleId="af7">
    <w:name w:val="Заголовок примечания Знак"/>
    <w:link w:val="af6"/>
    <w:rsid w:val="00D941FD"/>
    <w:rPr>
      <w:rFonts w:ascii="Arial" w:hAnsi="Arial"/>
      <w:b/>
      <w:spacing w:val="20"/>
      <w:sz w:val="20"/>
      <w:szCs w:val="20"/>
    </w:rPr>
  </w:style>
  <w:style w:type="character" w:customStyle="1" w:styleId="af9">
    <w:name w:val="Содержание примечания Знак"/>
    <w:link w:val="af8"/>
    <w:rsid w:val="00D941FD"/>
    <w:rPr>
      <w:rFonts w:ascii="Arial" w:hAnsi="Arial"/>
    </w:rPr>
  </w:style>
  <w:style w:type="paragraph" w:styleId="25">
    <w:name w:val="toc 2"/>
    <w:basedOn w:val="a"/>
    <w:next w:val="a"/>
    <w:autoRedefine/>
    <w:uiPriority w:val="39"/>
    <w:unhideWhenUsed/>
    <w:rsid w:val="00904718"/>
    <w:pPr>
      <w:tabs>
        <w:tab w:val="right" w:leader="dot" w:pos="9781"/>
      </w:tabs>
      <w:spacing w:after="0" w:line="360" w:lineRule="auto"/>
      <w:ind w:left="284" w:firstLine="0"/>
    </w:pPr>
  </w:style>
  <w:style w:type="character" w:customStyle="1" w:styleId="80">
    <w:name w:val="Заголовок 8 Знак"/>
    <w:link w:val="8"/>
    <w:rsid w:val="009A5137"/>
    <w:rPr>
      <w:rFonts w:ascii="Calibri" w:eastAsia="Times New Roman" w:hAnsi="Calibri" w:cs="Times New Roman"/>
      <w:i/>
      <w:iCs/>
      <w:sz w:val="24"/>
      <w:szCs w:val="24"/>
    </w:rPr>
  </w:style>
  <w:style w:type="paragraph" w:customStyle="1" w:styleId="EXPRESS">
    <w:name w:val="EXPRESS текст"/>
    <w:basedOn w:val="a"/>
    <w:link w:val="EXPRESS0"/>
    <w:qFormat/>
    <w:rsid w:val="001171A0"/>
    <w:pPr>
      <w:spacing w:after="0"/>
    </w:pPr>
    <w:rPr>
      <w:szCs w:val="24"/>
      <w:lang w:val="en-US"/>
    </w:rPr>
  </w:style>
  <w:style w:type="character" w:customStyle="1" w:styleId="note0">
    <w:name w:val="note Знак"/>
    <w:link w:val="note"/>
    <w:rsid w:val="00BC7356"/>
    <w:rPr>
      <w:rFonts w:ascii="Times New Roman" w:eastAsia="Times New Roman" w:hAnsi="Times New Roman" w:cs="Times New Roman"/>
      <w:sz w:val="24"/>
      <w:szCs w:val="24"/>
    </w:rPr>
  </w:style>
  <w:style w:type="character" w:customStyle="1" w:styleId="EXPRESS0">
    <w:name w:val="EXPRESS текст Знак"/>
    <w:link w:val="EXPRESS"/>
    <w:rsid w:val="001171A0"/>
    <w:rPr>
      <w:rFonts w:ascii="Arial" w:hAnsi="Arial"/>
      <w:sz w:val="24"/>
      <w:szCs w:val="24"/>
      <w:lang w:val="en-US"/>
    </w:rPr>
  </w:style>
  <w:style w:type="character" w:customStyle="1" w:styleId="30">
    <w:name w:val="Заголовок 3 Знак"/>
    <w:link w:val="3"/>
    <w:uiPriority w:val="9"/>
    <w:rsid w:val="007050C3"/>
    <w:rPr>
      <w:rFonts w:ascii="Arial" w:hAnsi="Arial"/>
      <w:b/>
      <w:bCs/>
      <w:spacing w:val="-8"/>
      <w:sz w:val="24"/>
      <w:szCs w:val="24"/>
      <w:lang w:val="en-US"/>
    </w:rPr>
  </w:style>
  <w:style w:type="paragraph" w:styleId="afa">
    <w:name w:val="List Paragraph"/>
    <w:basedOn w:val="a"/>
    <w:uiPriority w:val="34"/>
    <w:qFormat/>
    <w:rsid w:val="00151780"/>
    <w:pPr>
      <w:ind w:left="720"/>
      <w:contextualSpacing/>
    </w:pPr>
  </w:style>
  <w:style w:type="paragraph" w:customStyle="1" w:styleId="FR1">
    <w:name w:val="FR1"/>
    <w:rsid w:val="009752F2"/>
    <w:pPr>
      <w:widowControl w:val="0"/>
      <w:spacing w:line="300" w:lineRule="auto"/>
      <w:ind w:left="2280" w:right="2200"/>
      <w:jc w:val="center"/>
    </w:pPr>
    <w:rPr>
      <w:rFonts w:ascii="Times New Roman" w:hAnsi="Times New Roman"/>
      <w:sz w:val="28"/>
    </w:rPr>
  </w:style>
  <w:style w:type="paragraph" w:styleId="afb">
    <w:name w:val="footnote text"/>
    <w:basedOn w:val="a"/>
    <w:link w:val="afc"/>
    <w:rsid w:val="00136FE5"/>
    <w:pPr>
      <w:spacing w:after="0" w:line="240" w:lineRule="auto"/>
      <w:ind w:firstLine="0"/>
      <w:jc w:val="left"/>
    </w:pPr>
    <w:rPr>
      <w:rFonts w:ascii="Times New Roman" w:hAnsi="Times New Roman"/>
      <w:sz w:val="20"/>
      <w:szCs w:val="20"/>
    </w:rPr>
  </w:style>
  <w:style w:type="character" w:customStyle="1" w:styleId="afc">
    <w:name w:val="Текст сноски Знак"/>
    <w:link w:val="afb"/>
    <w:rsid w:val="00136FE5"/>
    <w:rPr>
      <w:rFonts w:ascii="Times New Roman" w:hAnsi="Times New Roman"/>
    </w:rPr>
  </w:style>
  <w:style w:type="character" w:styleId="afd">
    <w:name w:val="footnote reference"/>
    <w:rsid w:val="00136FE5"/>
    <w:rPr>
      <w:vertAlign w:val="superscript"/>
    </w:rPr>
  </w:style>
  <w:style w:type="character" w:styleId="afe">
    <w:name w:val="Strong"/>
    <w:uiPriority w:val="22"/>
    <w:qFormat/>
    <w:rsid w:val="00C47337"/>
    <w:rPr>
      <w:b/>
      <w:bCs/>
    </w:rPr>
  </w:style>
  <w:style w:type="paragraph" w:styleId="aff">
    <w:name w:val="annotation text"/>
    <w:basedOn w:val="a"/>
    <w:link w:val="aff0"/>
    <w:uiPriority w:val="99"/>
    <w:rsid w:val="001F0B67"/>
    <w:pPr>
      <w:widowControl w:val="0"/>
      <w:autoSpaceDE w:val="0"/>
      <w:autoSpaceDN w:val="0"/>
      <w:adjustRightInd w:val="0"/>
      <w:spacing w:before="120" w:after="120"/>
      <w:ind w:firstLine="720"/>
    </w:pPr>
    <w:rPr>
      <w:rFonts w:eastAsia="SimSun"/>
      <w:snapToGrid w:val="0"/>
      <w:sz w:val="20"/>
      <w:szCs w:val="20"/>
    </w:rPr>
  </w:style>
  <w:style w:type="character" w:customStyle="1" w:styleId="aff0">
    <w:name w:val="Текст примечания Знак"/>
    <w:link w:val="aff"/>
    <w:uiPriority w:val="99"/>
    <w:rsid w:val="001F0B67"/>
    <w:rPr>
      <w:rFonts w:ascii="Arial" w:eastAsia="SimSun" w:hAnsi="Arial" w:cs="Arial"/>
      <w:snapToGrid w:val="0"/>
    </w:rPr>
  </w:style>
  <w:style w:type="paragraph" w:styleId="aff1">
    <w:name w:val="endnote text"/>
    <w:basedOn w:val="a"/>
    <w:link w:val="aff2"/>
    <w:uiPriority w:val="99"/>
    <w:semiHidden/>
    <w:unhideWhenUsed/>
    <w:rsid w:val="008450B4"/>
    <w:rPr>
      <w:sz w:val="20"/>
      <w:szCs w:val="20"/>
    </w:rPr>
  </w:style>
  <w:style w:type="character" w:customStyle="1" w:styleId="aff2">
    <w:name w:val="Текст концевой сноски Знак"/>
    <w:link w:val="aff1"/>
    <w:uiPriority w:val="99"/>
    <w:semiHidden/>
    <w:rsid w:val="008450B4"/>
    <w:rPr>
      <w:rFonts w:ascii="Arial" w:hAnsi="Arial"/>
    </w:rPr>
  </w:style>
  <w:style w:type="character" w:styleId="aff3">
    <w:name w:val="endnote reference"/>
    <w:uiPriority w:val="99"/>
    <w:semiHidden/>
    <w:unhideWhenUsed/>
    <w:rsid w:val="008450B4"/>
    <w:rPr>
      <w:vertAlign w:val="superscript"/>
    </w:rPr>
  </w:style>
  <w:style w:type="character" w:customStyle="1" w:styleId="apple-converted-space">
    <w:name w:val="apple-converted-space"/>
    <w:basedOn w:val="a0"/>
    <w:rsid w:val="00724072"/>
  </w:style>
  <w:style w:type="paragraph" w:customStyle="1" w:styleId="aff4">
    <w:name w:val="Абзац списка Знак"/>
    <w:qFormat/>
    <w:rsid w:val="00AF5A35"/>
    <w:pPr>
      <w:spacing w:line="480" w:lineRule="auto"/>
      <w:ind w:firstLine="709"/>
      <w:jc w:val="both"/>
    </w:pPr>
    <w:rPr>
      <w:rFonts w:ascii="Arial" w:hAnsi="Arial"/>
      <w:sz w:val="24"/>
    </w:rPr>
  </w:style>
  <w:style w:type="paragraph" w:customStyle="1" w:styleId="09-">
    <w:name w:val="09-подразд"/>
    <w:basedOn w:val="a"/>
    <w:rsid w:val="002E2ABA"/>
    <w:pPr>
      <w:keepNext/>
      <w:spacing w:before="120" w:after="120" w:line="240" w:lineRule="auto"/>
      <w:ind w:firstLine="510"/>
      <w:outlineLvl w:val="1"/>
    </w:pPr>
    <w:rPr>
      <w:b/>
      <w:sz w:val="20"/>
      <w:szCs w:val="20"/>
    </w:rPr>
  </w:style>
  <w:style w:type="paragraph" w:customStyle="1" w:styleId="09-0">
    <w:name w:val="09-подраздел приложения"/>
    <w:basedOn w:val="09-"/>
    <w:rsid w:val="00927150"/>
    <w:rPr>
      <w:sz w:val="18"/>
      <w:szCs w:val="18"/>
    </w:rPr>
  </w:style>
  <w:style w:type="paragraph" w:customStyle="1" w:styleId="09-1">
    <w:name w:val="09-стандарт"/>
    <w:basedOn w:val="a"/>
    <w:rsid w:val="00927150"/>
    <w:pPr>
      <w:autoSpaceDE w:val="0"/>
      <w:autoSpaceDN w:val="0"/>
      <w:adjustRightInd w:val="0"/>
      <w:spacing w:after="0" w:line="240" w:lineRule="auto"/>
      <w:ind w:firstLine="510"/>
    </w:pPr>
    <w:rPr>
      <w:rFonts w:cs="Arial"/>
      <w:sz w:val="20"/>
      <w:szCs w:val="20"/>
    </w:rPr>
  </w:style>
  <w:style w:type="paragraph" w:customStyle="1" w:styleId="09--2">
    <w:name w:val="09-прим-2"/>
    <w:basedOn w:val="09-1"/>
    <w:rsid w:val="00927150"/>
    <w:pPr>
      <w:spacing w:before="240" w:after="240"/>
    </w:pPr>
    <w:rPr>
      <w:sz w:val="18"/>
      <w:szCs w:val="18"/>
    </w:rPr>
  </w:style>
  <w:style w:type="paragraph" w:customStyle="1" w:styleId="09-2">
    <w:name w:val="09-примеч"/>
    <w:basedOn w:val="09-1"/>
    <w:rsid w:val="00927150"/>
    <w:pPr>
      <w:spacing w:before="240" w:after="240"/>
    </w:pPr>
    <w:rPr>
      <w:spacing w:val="60"/>
      <w:sz w:val="18"/>
      <w:szCs w:val="18"/>
    </w:rPr>
  </w:style>
  <w:style w:type="paragraph" w:customStyle="1" w:styleId="09-3">
    <w:name w:val="09-разд"/>
    <w:basedOn w:val="09-"/>
    <w:rsid w:val="00927150"/>
    <w:rPr>
      <w:sz w:val="24"/>
      <w:szCs w:val="24"/>
    </w:rPr>
  </w:style>
  <w:style w:type="paragraph" w:customStyle="1" w:styleId="09-4">
    <w:name w:val="09-Раздел"/>
    <w:basedOn w:val="a"/>
    <w:rsid w:val="00927150"/>
    <w:pPr>
      <w:keepNext/>
      <w:spacing w:before="240" w:after="120" w:line="240" w:lineRule="auto"/>
      <w:ind w:firstLine="510"/>
      <w:outlineLvl w:val="1"/>
    </w:pPr>
    <w:rPr>
      <w:b/>
    </w:rPr>
  </w:style>
  <w:style w:type="paragraph" w:customStyle="1" w:styleId="0909">
    <w:name w:val="09ст09"/>
    <w:basedOn w:val="a"/>
    <w:rsid w:val="00927150"/>
    <w:pPr>
      <w:widowControl w:val="0"/>
      <w:suppressAutoHyphens/>
      <w:autoSpaceDE w:val="0"/>
      <w:autoSpaceDN w:val="0"/>
      <w:adjustRightInd w:val="0"/>
      <w:ind w:firstLine="510"/>
    </w:pPr>
    <w:rPr>
      <w:sz w:val="20"/>
      <w:szCs w:val="20"/>
      <w:lang w:eastAsia="en-US"/>
    </w:rPr>
  </w:style>
  <w:style w:type="paragraph" w:customStyle="1" w:styleId="Style11">
    <w:name w:val="Style11"/>
    <w:basedOn w:val="a"/>
    <w:rsid w:val="00927150"/>
    <w:pPr>
      <w:widowControl w:val="0"/>
      <w:autoSpaceDE w:val="0"/>
      <w:autoSpaceDN w:val="0"/>
      <w:adjustRightInd w:val="0"/>
      <w:spacing w:after="0" w:line="259" w:lineRule="exact"/>
      <w:ind w:firstLine="283"/>
    </w:pPr>
    <w:rPr>
      <w:rFonts w:ascii="Times New Roman" w:hAnsi="Times New Roman"/>
      <w:szCs w:val="24"/>
    </w:rPr>
  </w:style>
  <w:style w:type="character" w:customStyle="1" w:styleId="FontStyle32">
    <w:name w:val="Font Style32"/>
    <w:rsid w:val="00927150"/>
    <w:rPr>
      <w:rFonts w:ascii="Times New Roman" w:hAnsi="Times New Roman" w:cs="Times New Roman" w:hint="default"/>
      <w:sz w:val="22"/>
      <w:szCs w:val="22"/>
    </w:rPr>
  </w:style>
  <w:style w:type="paragraph" w:customStyle="1" w:styleId="OSTitleOS">
    <w:name w:val="OS_Title (OS)"/>
    <w:basedOn w:val="a"/>
    <w:uiPriority w:val="99"/>
    <w:rsid w:val="00F76E7D"/>
    <w:pPr>
      <w:suppressAutoHyphens/>
      <w:autoSpaceDE w:val="0"/>
      <w:autoSpaceDN w:val="0"/>
      <w:adjustRightInd w:val="0"/>
      <w:spacing w:after="0" w:line="288" w:lineRule="auto"/>
      <w:ind w:firstLine="0"/>
      <w:jc w:val="center"/>
      <w:textAlignment w:val="center"/>
    </w:pPr>
    <w:rPr>
      <w:rFonts w:eastAsiaTheme="minorHAnsi" w:cs="Arial"/>
      <w:b/>
      <w:bCs/>
      <w:caps/>
      <w:color w:val="000000"/>
      <w:sz w:val="20"/>
      <w:szCs w:val="20"/>
      <w:lang w:eastAsia="en-US"/>
    </w:rPr>
  </w:style>
  <w:style w:type="paragraph" w:customStyle="1" w:styleId="VVBodyVV">
    <w:name w:val="VV_Body (VV)"/>
    <w:basedOn w:val="a"/>
    <w:uiPriority w:val="99"/>
    <w:rsid w:val="00661DEA"/>
    <w:pPr>
      <w:autoSpaceDE w:val="0"/>
      <w:autoSpaceDN w:val="0"/>
      <w:adjustRightInd w:val="0"/>
      <w:spacing w:after="0" w:line="288" w:lineRule="auto"/>
      <w:ind w:firstLine="510"/>
      <w:textAlignment w:val="center"/>
    </w:pPr>
    <w:rPr>
      <w:rFonts w:eastAsiaTheme="minorHAnsi" w:cs="Arial"/>
      <w:color w:val="000000"/>
      <w:sz w:val="20"/>
      <w:szCs w:val="20"/>
      <w:lang w:eastAsia="en-US"/>
    </w:rPr>
  </w:style>
  <w:style w:type="paragraph" w:customStyle="1" w:styleId="VVZag-112-VV">
    <w:name w:val="VV_Zag-1_12-В (VV)"/>
    <w:basedOn w:val="a"/>
    <w:uiPriority w:val="99"/>
    <w:rsid w:val="00661DEA"/>
    <w:pPr>
      <w:autoSpaceDE w:val="0"/>
      <w:autoSpaceDN w:val="0"/>
      <w:adjustRightInd w:val="0"/>
      <w:spacing w:after="0" w:line="288" w:lineRule="auto"/>
      <w:ind w:firstLine="0"/>
      <w:jc w:val="center"/>
      <w:textAlignment w:val="center"/>
    </w:pPr>
    <w:rPr>
      <w:rFonts w:eastAsiaTheme="minorHAnsi" w:cs="Arial"/>
      <w:b/>
      <w:bCs/>
      <w:color w:val="000000"/>
      <w:szCs w:val="24"/>
      <w:lang w:eastAsia="en-US"/>
    </w:rPr>
  </w:style>
  <w:style w:type="paragraph" w:customStyle="1" w:styleId="VVContentVV">
    <w:name w:val="VV_Content_Отточ (VV)"/>
    <w:basedOn w:val="a"/>
    <w:uiPriority w:val="99"/>
    <w:rsid w:val="00661DEA"/>
    <w:pPr>
      <w:tabs>
        <w:tab w:val="left" w:leader="dot" w:pos="9411"/>
        <w:tab w:val="left" w:leader="dot" w:pos="9524"/>
      </w:tabs>
      <w:autoSpaceDE w:val="0"/>
      <w:autoSpaceDN w:val="0"/>
      <w:adjustRightInd w:val="0"/>
      <w:spacing w:after="57" w:line="202" w:lineRule="atLeast"/>
      <w:ind w:firstLine="0"/>
      <w:jc w:val="left"/>
      <w:textAlignment w:val="center"/>
    </w:pPr>
    <w:rPr>
      <w:rFonts w:eastAsiaTheme="minorHAnsi" w:cs="Arial"/>
      <w:color w:val="000000"/>
      <w:sz w:val="20"/>
      <w:szCs w:val="20"/>
      <w:lang w:eastAsia="en-US"/>
    </w:rPr>
  </w:style>
  <w:style w:type="paragraph" w:customStyle="1" w:styleId="VVContent1VV">
    <w:name w:val="VV_Content_1 (VV)"/>
    <w:basedOn w:val="a"/>
    <w:uiPriority w:val="99"/>
    <w:rsid w:val="00661DEA"/>
    <w:pPr>
      <w:tabs>
        <w:tab w:val="left" w:leader="dot" w:pos="9411"/>
        <w:tab w:val="left" w:leader="dot" w:pos="9524"/>
      </w:tabs>
      <w:autoSpaceDE w:val="0"/>
      <w:autoSpaceDN w:val="0"/>
      <w:adjustRightInd w:val="0"/>
      <w:spacing w:after="57" w:line="288" w:lineRule="auto"/>
      <w:ind w:left="1531" w:firstLine="0"/>
      <w:jc w:val="left"/>
      <w:textAlignment w:val="center"/>
    </w:pPr>
    <w:rPr>
      <w:rFonts w:eastAsiaTheme="minorHAnsi" w:cs="Arial"/>
      <w:color w:val="000000"/>
      <w:sz w:val="20"/>
      <w:szCs w:val="20"/>
      <w:lang w:eastAsia="en-US"/>
    </w:rPr>
  </w:style>
  <w:style w:type="paragraph" w:customStyle="1" w:styleId="12">
    <w:name w:val="Обычный1"/>
    <w:rsid w:val="00661DEA"/>
    <w:pPr>
      <w:suppressAutoHyphens/>
      <w:spacing w:line="480" w:lineRule="auto"/>
      <w:ind w:firstLine="720"/>
    </w:pPr>
    <w:rPr>
      <w:rFonts w:ascii="Arial" w:eastAsia="Arial" w:hAnsi="Arial" w:cs="Calibri"/>
      <w:kern w:val="2"/>
      <w:sz w:val="24"/>
      <w:lang w:eastAsia="ar-SA"/>
    </w:rPr>
  </w:style>
  <w:style w:type="paragraph" w:customStyle="1" w:styleId="OSBody">
    <w:name w:val="OS_Body_++"/>
    <w:basedOn w:val="a"/>
    <w:uiPriority w:val="99"/>
    <w:rsid w:val="00D0615F"/>
    <w:pPr>
      <w:autoSpaceDE w:val="0"/>
      <w:autoSpaceDN w:val="0"/>
      <w:adjustRightInd w:val="0"/>
      <w:spacing w:after="0" w:line="300" w:lineRule="auto"/>
      <w:ind w:firstLine="510"/>
      <w:textAlignment w:val="center"/>
    </w:pPr>
    <w:rPr>
      <w:rFonts w:eastAsiaTheme="minorHAnsi" w:cs="Arial"/>
      <w:color w:val="000000"/>
      <w:sz w:val="20"/>
      <w:szCs w:val="20"/>
      <w:lang w:eastAsia="en-US"/>
    </w:rPr>
  </w:style>
  <w:style w:type="paragraph" w:customStyle="1" w:styleId="AANote">
    <w:name w:val="AA_Note_Примечание"/>
    <w:basedOn w:val="a"/>
    <w:uiPriority w:val="99"/>
    <w:rsid w:val="00D0615F"/>
    <w:pPr>
      <w:autoSpaceDE w:val="0"/>
      <w:autoSpaceDN w:val="0"/>
      <w:adjustRightInd w:val="0"/>
      <w:spacing w:before="113" w:after="113" w:line="288" w:lineRule="auto"/>
      <w:ind w:firstLine="510"/>
      <w:textAlignment w:val="center"/>
    </w:pPr>
    <w:rPr>
      <w:rFonts w:eastAsiaTheme="minorHAnsi" w:cs="Arial"/>
      <w:color w:val="000000"/>
      <w:sz w:val="18"/>
      <w:szCs w:val="18"/>
      <w:lang w:eastAsia="en-US"/>
    </w:rPr>
  </w:style>
  <w:style w:type="character" w:customStyle="1" w:styleId="200">
    <w:name w:val="разрядка 200"/>
    <w:uiPriority w:val="99"/>
    <w:rsid w:val="00D0615F"/>
    <w:rPr>
      <w:spacing w:val="36"/>
      <w:sz w:val="18"/>
      <w:szCs w:val="18"/>
    </w:rPr>
  </w:style>
  <w:style w:type="paragraph" w:customStyle="1" w:styleId="13">
    <w:name w:val="Стиль1"/>
    <w:basedOn w:val="a"/>
    <w:rsid w:val="007C1744"/>
    <w:pPr>
      <w:spacing w:before="120" w:after="0" w:line="340" w:lineRule="exact"/>
      <w:ind w:firstLine="425"/>
    </w:pPr>
    <w:rPr>
      <w:szCs w:val="20"/>
    </w:rPr>
  </w:style>
  <w:style w:type="paragraph" w:customStyle="1" w:styleId="OSZag-1">
    <w:name w:val="OS_Zag-1_Заголовок"/>
    <w:basedOn w:val="a"/>
    <w:uiPriority w:val="99"/>
    <w:rsid w:val="004E087D"/>
    <w:pPr>
      <w:suppressAutoHyphens/>
      <w:autoSpaceDE w:val="0"/>
      <w:autoSpaceDN w:val="0"/>
      <w:adjustRightInd w:val="0"/>
      <w:spacing w:before="283" w:after="170" w:line="288" w:lineRule="auto"/>
      <w:ind w:left="510" w:firstLine="0"/>
      <w:jc w:val="left"/>
      <w:textAlignment w:val="center"/>
    </w:pPr>
    <w:rPr>
      <w:rFonts w:eastAsiaTheme="minorHAnsi" w:cs="Arial"/>
      <w:b/>
      <w:bCs/>
      <w:color w:val="000000"/>
      <w:szCs w:val="24"/>
      <w:lang w:eastAsia="en-US"/>
    </w:rPr>
  </w:style>
  <w:style w:type="paragraph" w:customStyle="1" w:styleId="OSZag2">
    <w:name w:val="OS_Zag_2"/>
    <w:basedOn w:val="a"/>
    <w:uiPriority w:val="99"/>
    <w:rsid w:val="004E087D"/>
    <w:pPr>
      <w:suppressAutoHyphens/>
      <w:autoSpaceDE w:val="0"/>
      <w:autoSpaceDN w:val="0"/>
      <w:adjustRightInd w:val="0"/>
      <w:spacing w:before="170" w:after="113" w:line="288" w:lineRule="auto"/>
      <w:ind w:left="510" w:firstLine="0"/>
      <w:jc w:val="left"/>
      <w:textAlignment w:val="center"/>
    </w:pPr>
    <w:rPr>
      <w:rFonts w:eastAsiaTheme="minorHAnsi" w:cs="Arial"/>
      <w:b/>
      <w:bCs/>
      <w:color w:val="000000"/>
      <w:sz w:val="20"/>
      <w:szCs w:val="20"/>
      <w:lang w:eastAsia="en-US"/>
    </w:rPr>
  </w:style>
  <w:style w:type="paragraph" w:customStyle="1" w:styleId="AATable-Body9">
    <w:name w:val="AA_Table-Body_9"/>
    <w:basedOn w:val="a"/>
    <w:uiPriority w:val="99"/>
    <w:rsid w:val="00D55147"/>
    <w:pPr>
      <w:autoSpaceDE w:val="0"/>
      <w:autoSpaceDN w:val="0"/>
      <w:adjustRightInd w:val="0"/>
      <w:spacing w:after="0" w:line="288" w:lineRule="auto"/>
      <w:ind w:firstLine="510"/>
      <w:textAlignment w:val="center"/>
    </w:pPr>
    <w:rPr>
      <w:rFonts w:eastAsiaTheme="minorHAnsi" w:cs="Arial"/>
      <w:color w:val="000000"/>
      <w:sz w:val="18"/>
      <w:szCs w:val="18"/>
      <w:lang w:eastAsia="en-US"/>
    </w:rPr>
  </w:style>
  <w:style w:type="paragraph" w:customStyle="1" w:styleId="OSBody0">
    <w:name w:val="OS_Body"/>
    <w:basedOn w:val="a"/>
    <w:uiPriority w:val="99"/>
    <w:rsid w:val="00652415"/>
    <w:pPr>
      <w:autoSpaceDE w:val="0"/>
      <w:autoSpaceDN w:val="0"/>
      <w:adjustRightInd w:val="0"/>
      <w:spacing w:after="0" w:line="288" w:lineRule="auto"/>
      <w:ind w:firstLine="510"/>
      <w:textAlignment w:val="center"/>
    </w:pPr>
    <w:rPr>
      <w:rFonts w:eastAsiaTheme="minorHAnsi" w:cs="Arial"/>
      <w:color w:val="000000"/>
      <w:sz w:val="20"/>
      <w:szCs w:val="20"/>
      <w:lang w:eastAsia="en-US"/>
    </w:rPr>
  </w:style>
  <w:style w:type="paragraph" w:customStyle="1" w:styleId="OSList">
    <w:name w:val="OS_List_дефисы"/>
    <w:basedOn w:val="a"/>
    <w:uiPriority w:val="99"/>
    <w:rsid w:val="00652415"/>
    <w:pPr>
      <w:autoSpaceDE w:val="0"/>
      <w:autoSpaceDN w:val="0"/>
      <w:adjustRightInd w:val="0"/>
      <w:spacing w:after="0" w:line="288" w:lineRule="auto"/>
      <w:ind w:firstLine="510"/>
      <w:textAlignment w:val="center"/>
    </w:pPr>
    <w:rPr>
      <w:rFonts w:eastAsiaTheme="minorHAnsi" w:cs="Arial"/>
      <w:color w:val="000000"/>
      <w:sz w:val="20"/>
      <w:szCs w:val="20"/>
      <w:lang w:eastAsia="en-US"/>
    </w:rPr>
  </w:style>
  <w:style w:type="character" w:customStyle="1" w:styleId="bold">
    <w:name w:val="bold"/>
    <w:uiPriority w:val="99"/>
    <w:rsid w:val="00B42D73"/>
    <w:rPr>
      <w:b/>
      <w:bCs/>
    </w:rPr>
  </w:style>
  <w:style w:type="paragraph" w:customStyle="1" w:styleId="aff5">
    <w:name w:val="[Основной абзац]"/>
    <w:basedOn w:val="a"/>
    <w:uiPriority w:val="99"/>
    <w:rsid w:val="00B42D73"/>
    <w:pPr>
      <w:autoSpaceDE w:val="0"/>
      <w:autoSpaceDN w:val="0"/>
      <w:adjustRightInd w:val="0"/>
      <w:spacing w:after="0" w:line="230" w:lineRule="atLeast"/>
      <w:ind w:firstLine="510"/>
      <w:jc w:val="left"/>
      <w:textAlignment w:val="center"/>
    </w:pPr>
    <w:rPr>
      <w:rFonts w:eastAsiaTheme="minorHAnsi" w:cs="Arial"/>
      <w:color w:val="000000"/>
      <w:sz w:val="20"/>
      <w:szCs w:val="20"/>
      <w:lang w:eastAsia="en-US"/>
    </w:rPr>
  </w:style>
  <w:style w:type="paragraph" w:customStyle="1" w:styleId="PRZag-19B">
    <w:name w:val="PR_Zag-1_9B"/>
    <w:basedOn w:val="a"/>
    <w:uiPriority w:val="99"/>
    <w:rsid w:val="00B42D73"/>
    <w:pPr>
      <w:autoSpaceDE w:val="0"/>
      <w:autoSpaceDN w:val="0"/>
      <w:adjustRightInd w:val="0"/>
      <w:spacing w:after="0" w:line="288" w:lineRule="auto"/>
      <w:ind w:firstLine="0"/>
      <w:jc w:val="center"/>
      <w:textAlignment w:val="center"/>
    </w:pPr>
    <w:rPr>
      <w:rFonts w:eastAsiaTheme="minorHAnsi" w:cs="Arial"/>
      <w:b/>
      <w:bCs/>
      <w:color w:val="000000"/>
      <w:sz w:val="18"/>
      <w:szCs w:val="18"/>
      <w:lang w:eastAsia="en-US"/>
    </w:rPr>
  </w:style>
  <w:style w:type="paragraph" w:customStyle="1" w:styleId="PRTitli10B">
    <w:name w:val="PR_Titli_10B"/>
    <w:basedOn w:val="a"/>
    <w:uiPriority w:val="99"/>
    <w:rsid w:val="00B42D73"/>
    <w:pPr>
      <w:autoSpaceDE w:val="0"/>
      <w:autoSpaceDN w:val="0"/>
      <w:adjustRightInd w:val="0"/>
      <w:spacing w:after="0" w:line="288" w:lineRule="auto"/>
      <w:ind w:firstLine="0"/>
      <w:jc w:val="center"/>
      <w:textAlignment w:val="center"/>
    </w:pPr>
    <w:rPr>
      <w:rFonts w:eastAsiaTheme="minorHAnsi" w:cs="Arial"/>
      <w:b/>
      <w:bCs/>
      <w:color w:val="000000"/>
      <w:sz w:val="20"/>
      <w:szCs w:val="20"/>
      <w:lang w:eastAsia="en-US"/>
    </w:rPr>
  </w:style>
  <w:style w:type="paragraph" w:customStyle="1" w:styleId="PRBody9">
    <w:name w:val="PR_Body_9"/>
    <w:basedOn w:val="a"/>
    <w:uiPriority w:val="99"/>
    <w:rsid w:val="00B42D73"/>
    <w:pPr>
      <w:autoSpaceDE w:val="0"/>
      <w:autoSpaceDN w:val="0"/>
      <w:adjustRightInd w:val="0"/>
      <w:spacing w:after="0" w:line="288" w:lineRule="auto"/>
      <w:ind w:firstLine="510"/>
      <w:textAlignment w:val="center"/>
    </w:pPr>
    <w:rPr>
      <w:rFonts w:eastAsiaTheme="minorHAnsi" w:cs="Arial"/>
      <w:color w:val="000000"/>
      <w:sz w:val="18"/>
      <w:szCs w:val="18"/>
      <w:lang w:eastAsia="en-US"/>
    </w:rPr>
  </w:style>
  <w:style w:type="paragraph" w:customStyle="1" w:styleId="AAPicture9M">
    <w:name w:val="AA_Picture_9M"/>
    <w:basedOn w:val="a"/>
    <w:uiPriority w:val="99"/>
    <w:rsid w:val="00B42D73"/>
    <w:pPr>
      <w:autoSpaceDE w:val="0"/>
      <w:autoSpaceDN w:val="0"/>
      <w:adjustRightInd w:val="0"/>
      <w:spacing w:after="0" w:line="288" w:lineRule="auto"/>
      <w:ind w:firstLine="0"/>
      <w:jc w:val="center"/>
      <w:textAlignment w:val="center"/>
    </w:pPr>
    <w:rPr>
      <w:rFonts w:eastAsiaTheme="minorHAnsi" w:cs="Arial"/>
      <w:color w:val="000000"/>
      <w:sz w:val="18"/>
      <w:szCs w:val="18"/>
      <w:lang w:eastAsia="en-US"/>
    </w:rPr>
  </w:style>
  <w:style w:type="paragraph" w:customStyle="1" w:styleId="PRBody90">
    <w:name w:val="PR_Body_9+"/>
    <w:basedOn w:val="a"/>
    <w:uiPriority w:val="99"/>
    <w:rsid w:val="00B42D73"/>
    <w:pPr>
      <w:autoSpaceDE w:val="0"/>
      <w:autoSpaceDN w:val="0"/>
      <w:adjustRightInd w:val="0"/>
      <w:spacing w:after="0" w:line="300" w:lineRule="auto"/>
      <w:ind w:firstLine="510"/>
      <w:textAlignment w:val="center"/>
    </w:pPr>
    <w:rPr>
      <w:rFonts w:eastAsiaTheme="minorHAnsi" w:cs="Arial"/>
      <w:color w:val="000000"/>
      <w:sz w:val="18"/>
      <w:szCs w:val="18"/>
      <w:lang w:eastAsia="en-US"/>
    </w:rPr>
  </w:style>
  <w:style w:type="paragraph" w:customStyle="1" w:styleId="PRNum-List9">
    <w:name w:val="PR_Num-List_9"/>
    <w:basedOn w:val="a"/>
    <w:uiPriority w:val="99"/>
    <w:rsid w:val="00B42D73"/>
    <w:pPr>
      <w:autoSpaceDE w:val="0"/>
      <w:autoSpaceDN w:val="0"/>
      <w:adjustRightInd w:val="0"/>
      <w:spacing w:after="0" w:line="288" w:lineRule="auto"/>
      <w:ind w:firstLine="510"/>
      <w:textAlignment w:val="center"/>
    </w:pPr>
    <w:rPr>
      <w:rFonts w:eastAsiaTheme="minorHAnsi" w:cs="Arial"/>
      <w:color w:val="000000"/>
      <w:sz w:val="18"/>
      <w:szCs w:val="18"/>
      <w:lang w:eastAsia="en-US"/>
    </w:rPr>
  </w:style>
  <w:style w:type="paragraph" w:customStyle="1" w:styleId="AAFootnote">
    <w:name w:val="AA_Footnote_Сноска"/>
    <w:basedOn w:val="a"/>
    <w:uiPriority w:val="99"/>
    <w:rsid w:val="00B42D73"/>
    <w:pPr>
      <w:autoSpaceDE w:val="0"/>
      <w:autoSpaceDN w:val="0"/>
      <w:adjustRightInd w:val="0"/>
      <w:spacing w:after="0" w:line="276" w:lineRule="auto"/>
      <w:ind w:firstLine="510"/>
      <w:textAlignment w:val="center"/>
    </w:pPr>
    <w:rPr>
      <w:rFonts w:eastAsiaTheme="minorHAnsi" w:cs="Arial"/>
      <w:color w:val="000000"/>
      <w:sz w:val="18"/>
      <w:szCs w:val="18"/>
      <w:lang w:eastAsia="en-US"/>
    </w:rPr>
  </w:style>
  <w:style w:type="paragraph" w:customStyle="1" w:styleId="AATable-BodyC">
    <w:name w:val="AA_Table-Body_C"/>
    <w:basedOn w:val="a"/>
    <w:uiPriority w:val="99"/>
    <w:rsid w:val="00B42D73"/>
    <w:pPr>
      <w:autoSpaceDE w:val="0"/>
      <w:autoSpaceDN w:val="0"/>
      <w:adjustRightInd w:val="0"/>
      <w:spacing w:after="0" w:line="276" w:lineRule="auto"/>
      <w:ind w:firstLine="0"/>
      <w:jc w:val="center"/>
      <w:textAlignment w:val="center"/>
    </w:pPr>
    <w:rPr>
      <w:rFonts w:eastAsiaTheme="minorHAnsi" w:cs="Arial"/>
      <w:color w:val="000000"/>
      <w:sz w:val="18"/>
      <w:szCs w:val="18"/>
      <w:lang w:eastAsia="en-US"/>
    </w:rPr>
  </w:style>
  <w:style w:type="paragraph" w:customStyle="1" w:styleId="AATable-BodyTxt-1">
    <w:name w:val="AA_Table-Body_Txt-1"/>
    <w:basedOn w:val="a"/>
    <w:uiPriority w:val="99"/>
    <w:rsid w:val="00B42D73"/>
    <w:pPr>
      <w:autoSpaceDE w:val="0"/>
      <w:autoSpaceDN w:val="0"/>
      <w:adjustRightInd w:val="0"/>
      <w:spacing w:after="0" w:line="276" w:lineRule="auto"/>
      <w:ind w:firstLine="0"/>
      <w:textAlignment w:val="center"/>
    </w:pPr>
    <w:rPr>
      <w:rFonts w:eastAsiaTheme="minorHAnsi" w:cs="Arial"/>
      <w:color w:val="000000"/>
      <w:sz w:val="18"/>
      <w:szCs w:val="18"/>
      <w:lang w:eastAsia="en-US"/>
    </w:rPr>
  </w:style>
  <w:style w:type="paragraph" w:styleId="aff6">
    <w:name w:val="Title"/>
    <w:aliases w:val="рисунка"/>
    <w:basedOn w:val="a"/>
    <w:link w:val="aff7"/>
    <w:qFormat/>
    <w:rsid w:val="00B42D73"/>
    <w:pPr>
      <w:spacing w:after="0" w:line="240" w:lineRule="auto"/>
      <w:ind w:left="1134" w:firstLine="0"/>
      <w:jc w:val="center"/>
    </w:pPr>
    <w:rPr>
      <w:rFonts w:ascii="HelvDL" w:hAnsi="HelvDL"/>
      <w:b/>
      <w:szCs w:val="24"/>
    </w:rPr>
  </w:style>
  <w:style w:type="character" w:customStyle="1" w:styleId="aff7">
    <w:name w:val="Название Знак"/>
    <w:aliases w:val="рисунка Знак"/>
    <w:basedOn w:val="a0"/>
    <w:link w:val="aff6"/>
    <w:rsid w:val="00B42D73"/>
    <w:rPr>
      <w:rFonts w:ascii="HelvDL" w:hAnsi="HelvDL"/>
      <w:b/>
      <w:sz w:val="24"/>
      <w:szCs w:val="24"/>
    </w:rPr>
  </w:style>
  <w:style w:type="character" w:customStyle="1" w:styleId="40">
    <w:name w:val="Заголовок 4 Знак"/>
    <w:basedOn w:val="a0"/>
    <w:link w:val="4"/>
    <w:uiPriority w:val="9"/>
    <w:semiHidden/>
    <w:rsid w:val="00CF2262"/>
    <w:rPr>
      <w:rFonts w:asciiTheme="majorHAnsi" w:eastAsiaTheme="majorEastAsia" w:hAnsiTheme="majorHAnsi" w:cstheme="majorBidi"/>
      <w:i/>
      <w:iCs/>
      <w:color w:val="2E74B5" w:themeColor="accent1" w:themeShade="BF"/>
      <w:sz w:val="24"/>
      <w:szCs w:val="22"/>
    </w:rPr>
  </w:style>
  <w:style w:type="paragraph" w:customStyle="1" w:styleId="PRBibliogr-Body">
    <w:name w:val="PR_Bibliogr-Body"/>
    <w:basedOn w:val="a"/>
    <w:uiPriority w:val="99"/>
    <w:rsid w:val="00977FC0"/>
    <w:pPr>
      <w:autoSpaceDE w:val="0"/>
      <w:autoSpaceDN w:val="0"/>
      <w:adjustRightInd w:val="0"/>
      <w:spacing w:after="0" w:line="288" w:lineRule="auto"/>
      <w:ind w:firstLine="0"/>
      <w:textAlignment w:val="center"/>
    </w:pPr>
    <w:rPr>
      <w:rFonts w:eastAsiaTheme="minorHAnsi" w:cs="Arial"/>
      <w:color w:val="000000"/>
      <w:sz w:val="18"/>
      <w:szCs w:val="18"/>
      <w:lang w:eastAsia="en-US"/>
    </w:rPr>
  </w:style>
  <w:style w:type="character" w:customStyle="1" w:styleId="BodytextArial75ptSpacing0pt">
    <w:name w:val="Body text + Arial;7;5 pt;Spacing 0 pt"/>
    <w:basedOn w:val="a0"/>
    <w:rsid w:val="00BC24B5"/>
    <w:rPr>
      <w:rFonts w:ascii="Arial" w:eastAsia="Arial" w:hAnsi="Arial" w:cs="Arial"/>
      <w:color w:val="000000"/>
      <w:spacing w:val="4"/>
      <w:w w:val="100"/>
      <w:position w:val="0"/>
      <w:sz w:val="15"/>
      <w:szCs w:val="15"/>
      <w:shd w:val="clear" w:color="auto" w:fill="FFFFFF"/>
      <w:lang w:val="ru-RU" w:eastAsia="ru-RU" w:bidi="ru-RU"/>
    </w:rPr>
  </w:style>
  <w:style w:type="paragraph" w:customStyle="1" w:styleId="AAPicture-Expl8-">
    <w:name w:val="AA_Picture-Expl_8-М"/>
    <w:basedOn w:val="a"/>
    <w:uiPriority w:val="99"/>
    <w:rsid w:val="00D41D6E"/>
    <w:pPr>
      <w:autoSpaceDE w:val="0"/>
      <w:autoSpaceDN w:val="0"/>
      <w:adjustRightInd w:val="0"/>
      <w:spacing w:after="0" w:line="288" w:lineRule="auto"/>
      <w:ind w:firstLine="0"/>
      <w:jc w:val="center"/>
      <w:textAlignment w:val="center"/>
    </w:pPr>
    <w:rPr>
      <w:rFonts w:eastAsiaTheme="minorHAnsi" w:cs="Arial"/>
      <w:color w:val="000000"/>
      <w:sz w:val="16"/>
      <w:szCs w:val="16"/>
      <w:lang w:eastAsia="en-US"/>
    </w:rPr>
  </w:style>
  <w:style w:type="character" w:styleId="aff8">
    <w:name w:val="annotation reference"/>
    <w:basedOn w:val="a0"/>
    <w:uiPriority w:val="99"/>
    <w:semiHidden/>
    <w:unhideWhenUsed/>
    <w:rsid w:val="005144B8"/>
    <w:rPr>
      <w:sz w:val="16"/>
      <w:szCs w:val="16"/>
    </w:rPr>
  </w:style>
  <w:style w:type="paragraph" w:styleId="aff9">
    <w:name w:val="annotation subject"/>
    <w:basedOn w:val="aff"/>
    <w:next w:val="aff"/>
    <w:link w:val="affa"/>
    <w:uiPriority w:val="99"/>
    <w:semiHidden/>
    <w:unhideWhenUsed/>
    <w:rsid w:val="005144B8"/>
    <w:pPr>
      <w:widowControl/>
      <w:autoSpaceDE/>
      <w:autoSpaceDN/>
      <w:adjustRightInd/>
      <w:spacing w:before="0" w:after="200" w:line="240" w:lineRule="auto"/>
      <w:ind w:firstLine="709"/>
    </w:pPr>
    <w:rPr>
      <w:rFonts w:eastAsia="Times New Roman"/>
      <w:b/>
      <w:bCs/>
      <w:snapToGrid/>
    </w:rPr>
  </w:style>
  <w:style w:type="character" w:customStyle="1" w:styleId="affa">
    <w:name w:val="Тема примечания Знак"/>
    <w:basedOn w:val="aff0"/>
    <w:link w:val="aff9"/>
    <w:uiPriority w:val="99"/>
    <w:semiHidden/>
    <w:rsid w:val="005144B8"/>
    <w:rPr>
      <w:rFonts w:ascii="Arial" w:eastAsia="SimSun" w:hAnsi="Arial" w:cs="Arial"/>
      <w:b/>
      <w:bCs/>
      <w:snapToGrid/>
    </w:rPr>
  </w:style>
</w:styles>
</file>

<file path=word/webSettings.xml><?xml version="1.0" encoding="utf-8"?>
<w:webSettings xmlns:r="http://schemas.openxmlformats.org/officeDocument/2006/relationships" xmlns:w="http://schemas.openxmlformats.org/wordprocessingml/2006/main">
  <w:divs>
    <w:div w:id="3676162">
      <w:bodyDiv w:val="1"/>
      <w:marLeft w:val="0"/>
      <w:marRight w:val="0"/>
      <w:marTop w:val="0"/>
      <w:marBottom w:val="0"/>
      <w:divBdr>
        <w:top w:val="none" w:sz="0" w:space="0" w:color="auto"/>
        <w:left w:val="none" w:sz="0" w:space="0" w:color="auto"/>
        <w:bottom w:val="none" w:sz="0" w:space="0" w:color="auto"/>
        <w:right w:val="none" w:sz="0" w:space="0" w:color="auto"/>
      </w:divBdr>
      <w:divsChild>
        <w:div w:id="766118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270">
      <w:bodyDiv w:val="1"/>
      <w:marLeft w:val="0"/>
      <w:marRight w:val="0"/>
      <w:marTop w:val="0"/>
      <w:marBottom w:val="0"/>
      <w:divBdr>
        <w:top w:val="none" w:sz="0" w:space="0" w:color="auto"/>
        <w:left w:val="none" w:sz="0" w:space="0" w:color="auto"/>
        <w:bottom w:val="none" w:sz="0" w:space="0" w:color="auto"/>
        <w:right w:val="none" w:sz="0" w:space="0" w:color="auto"/>
      </w:divBdr>
    </w:div>
    <w:div w:id="67657432">
      <w:bodyDiv w:val="1"/>
      <w:marLeft w:val="0"/>
      <w:marRight w:val="0"/>
      <w:marTop w:val="0"/>
      <w:marBottom w:val="0"/>
      <w:divBdr>
        <w:top w:val="none" w:sz="0" w:space="0" w:color="auto"/>
        <w:left w:val="none" w:sz="0" w:space="0" w:color="auto"/>
        <w:bottom w:val="none" w:sz="0" w:space="0" w:color="auto"/>
        <w:right w:val="none" w:sz="0" w:space="0" w:color="auto"/>
      </w:divBdr>
    </w:div>
    <w:div w:id="70281053">
      <w:bodyDiv w:val="1"/>
      <w:marLeft w:val="0"/>
      <w:marRight w:val="0"/>
      <w:marTop w:val="0"/>
      <w:marBottom w:val="0"/>
      <w:divBdr>
        <w:top w:val="none" w:sz="0" w:space="0" w:color="auto"/>
        <w:left w:val="none" w:sz="0" w:space="0" w:color="auto"/>
        <w:bottom w:val="none" w:sz="0" w:space="0" w:color="auto"/>
        <w:right w:val="none" w:sz="0" w:space="0" w:color="auto"/>
      </w:divBdr>
    </w:div>
    <w:div w:id="75826530">
      <w:bodyDiv w:val="1"/>
      <w:marLeft w:val="0"/>
      <w:marRight w:val="0"/>
      <w:marTop w:val="0"/>
      <w:marBottom w:val="0"/>
      <w:divBdr>
        <w:top w:val="none" w:sz="0" w:space="0" w:color="auto"/>
        <w:left w:val="none" w:sz="0" w:space="0" w:color="auto"/>
        <w:bottom w:val="none" w:sz="0" w:space="0" w:color="auto"/>
        <w:right w:val="none" w:sz="0" w:space="0" w:color="auto"/>
      </w:divBdr>
    </w:div>
    <w:div w:id="82997365">
      <w:bodyDiv w:val="1"/>
      <w:marLeft w:val="0"/>
      <w:marRight w:val="0"/>
      <w:marTop w:val="0"/>
      <w:marBottom w:val="0"/>
      <w:divBdr>
        <w:top w:val="none" w:sz="0" w:space="0" w:color="auto"/>
        <w:left w:val="none" w:sz="0" w:space="0" w:color="auto"/>
        <w:bottom w:val="none" w:sz="0" w:space="0" w:color="auto"/>
        <w:right w:val="none" w:sz="0" w:space="0" w:color="auto"/>
      </w:divBdr>
    </w:div>
    <w:div w:id="103113891">
      <w:bodyDiv w:val="1"/>
      <w:marLeft w:val="0"/>
      <w:marRight w:val="0"/>
      <w:marTop w:val="0"/>
      <w:marBottom w:val="0"/>
      <w:divBdr>
        <w:top w:val="none" w:sz="0" w:space="0" w:color="auto"/>
        <w:left w:val="none" w:sz="0" w:space="0" w:color="auto"/>
        <w:bottom w:val="none" w:sz="0" w:space="0" w:color="auto"/>
        <w:right w:val="none" w:sz="0" w:space="0" w:color="auto"/>
      </w:divBdr>
    </w:div>
    <w:div w:id="138570259">
      <w:bodyDiv w:val="1"/>
      <w:marLeft w:val="0"/>
      <w:marRight w:val="0"/>
      <w:marTop w:val="0"/>
      <w:marBottom w:val="0"/>
      <w:divBdr>
        <w:top w:val="none" w:sz="0" w:space="0" w:color="auto"/>
        <w:left w:val="none" w:sz="0" w:space="0" w:color="auto"/>
        <w:bottom w:val="none" w:sz="0" w:space="0" w:color="auto"/>
        <w:right w:val="none" w:sz="0" w:space="0" w:color="auto"/>
      </w:divBdr>
    </w:div>
    <w:div w:id="159271305">
      <w:bodyDiv w:val="1"/>
      <w:marLeft w:val="0"/>
      <w:marRight w:val="0"/>
      <w:marTop w:val="0"/>
      <w:marBottom w:val="0"/>
      <w:divBdr>
        <w:top w:val="none" w:sz="0" w:space="0" w:color="auto"/>
        <w:left w:val="none" w:sz="0" w:space="0" w:color="auto"/>
        <w:bottom w:val="none" w:sz="0" w:space="0" w:color="auto"/>
        <w:right w:val="none" w:sz="0" w:space="0" w:color="auto"/>
      </w:divBdr>
    </w:div>
    <w:div w:id="188567535">
      <w:bodyDiv w:val="1"/>
      <w:marLeft w:val="0"/>
      <w:marRight w:val="0"/>
      <w:marTop w:val="0"/>
      <w:marBottom w:val="0"/>
      <w:divBdr>
        <w:top w:val="none" w:sz="0" w:space="0" w:color="auto"/>
        <w:left w:val="none" w:sz="0" w:space="0" w:color="auto"/>
        <w:bottom w:val="none" w:sz="0" w:space="0" w:color="auto"/>
        <w:right w:val="none" w:sz="0" w:space="0" w:color="auto"/>
      </w:divBdr>
    </w:div>
    <w:div w:id="215971855">
      <w:bodyDiv w:val="1"/>
      <w:marLeft w:val="0"/>
      <w:marRight w:val="0"/>
      <w:marTop w:val="0"/>
      <w:marBottom w:val="0"/>
      <w:divBdr>
        <w:top w:val="none" w:sz="0" w:space="0" w:color="auto"/>
        <w:left w:val="none" w:sz="0" w:space="0" w:color="auto"/>
        <w:bottom w:val="none" w:sz="0" w:space="0" w:color="auto"/>
        <w:right w:val="none" w:sz="0" w:space="0" w:color="auto"/>
      </w:divBdr>
    </w:div>
    <w:div w:id="243536721">
      <w:bodyDiv w:val="1"/>
      <w:marLeft w:val="0"/>
      <w:marRight w:val="0"/>
      <w:marTop w:val="0"/>
      <w:marBottom w:val="0"/>
      <w:divBdr>
        <w:top w:val="none" w:sz="0" w:space="0" w:color="auto"/>
        <w:left w:val="none" w:sz="0" w:space="0" w:color="auto"/>
        <w:bottom w:val="none" w:sz="0" w:space="0" w:color="auto"/>
        <w:right w:val="none" w:sz="0" w:space="0" w:color="auto"/>
      </w:divBdr>
    </w:div>
    <w:div w:id="245041546">
      <w:bodyDiv w:val="1"/>
      <w:marLeft w:val="0"/>
      <w:marRight w:val="0"/>
      <w:marTop w:val="0"/>
      <w:marBottom w:val="0"/>
      <w:divBdr>
        <w:top w:val="none" w:sz="0" w:space="0" w:color="auto"/>
        <w:left w:val="none" w:sz="0" w:space="0" w:color="auto"/>
        <w:bottom w:val="none" w:sz="0" w:space="0" w:color="auto"/>
        <w:right w:val="none" w:sz="0" w:space="0" w:color="auto"/>
      </w:divBdr>
    </w:div>
    <w:div w:id="264776966">
      <w:bodyDiv w:val="1"/>
      <w:marLeft w:val="0"/>
      <w:marRight w:val="0"/>
      <w:marTop w:val="0"/>
      <w:marBottom w:val="0"/>
      <w:divBdr>
        <w:top w:val="none" w:sz="0" w:space="0" w:color="auto"/>
        <w:left w:val="none" w:sz="0" w:space="0" w:color="auto"/>
        <w:bottom w:val="none" w:sz="0" w:space="0" w:color="auto"/>
        <w:right w:val="none" w:sz="0" w:space="0" w:color="auto"/>
      </w:divBdr>
    </w:div>
    <w:div w:id="276910186">
      <w:bodyDiv w:val="1"/>
      <w:marLeft w:val="0"/>
      <w:marRight w:val="0"/>
      <w:marTop w:val="0"/>
      <w:marBottom w:val="0"/>
      <w:divBdr>
        <w:top w:val="none" w:sz="0" w:space="0" w:color="auto"/>
        <w:left w:val="none" w:sz="0" w:space="0" w:color="auto"/>
        <w:bottom w:val="none" w:sz="0" w:space="0" w:color="auto"/>
        <w:right w:val="none" w:sz="0" w:space="0" w:color="auto"/>
      </w:divBdr>
    </w:div>
    <w:div w:id="303434508">
      <w:bodyDiv w:val="1"/>
      <w:marLeft w:val="0"/>
      <w:marRight w:val="0"/>
      <w:marTop w:val="0"/>
      <w:marBottom w:val="0"/>
      <w:divBdr>
        <w:top w:val="none" w:sz="0" w:space="0" w:color="auto"/>
        <w:left w:val="none" w:sz="0" w:space="0" w:color="auto"/>
        <w:bottom w:val="none" w:sz="0" w:space="0" w:color="auto"/>
        <w:right w:val="none" w:sz="0" w:space="0" w:color="auto"/>
      </w:divBdr>
    </w:div>
    <w:div w:id="312300812">
      <w:bodyDiv w:val="1"/>
      <w:marLeft w:val="0"/>
      <w:marRight w:val="0"/>
      <w:marTop w:val="0"/>
      <w:marBottom w:val="0"/>
      <w:divBdr>
        <w:top w:val="none" w:sz="0" w:space="0" w:color="auto"/>
        <w:left w:val="none" w:sz="0" w:space="0" w:color="auto"/>
        <w:bottom w:val="none" w:sz="0" w:space="0" w:color="auto"/>
        <w:right w:val="none" w:sz="0" w:space="0" w:color="auto"/>
      </w:divBdr>
    </w:div>
    <w:div w:id="360742731">
      <w:bodyDiv w:val="1"/>
      <w:marLeft w:val="0"/>
      <w:marRight w:val="0"/>
      <w:marTop w:val="0"/>
      <w:marBottom w:val="0"/>
      <w:divBdr>
        <w:top w:val="none" w:sz="0" w:space="0" w:color="auto"/>
        <w:left w:val="none" w:sz="0" w:space="0" w:color="auto"/>
        <w:bottom w:val="none" w:sz="0" w:space="0" w:color="auto"/>
        <w:right w:val="none" w:sz="0" w:space="0" w:color="auto"/>
      </w:divBdr>
    </w:div>
    <w:div w:id="384454848">
      <w:bodyDiv w:val="1"/>
      <w:marLeft w:val="0"/>
      <w:marRight w:val="0"/>
      <w:marTop w:val="0"/>
      <w:marBottom w:val="0"/>
      <w:divBdr>
        <w:top w:val="none" w:sz="0" w:space="0" w:color="auto"/>
        <w:left w:val="none" w:sz="0" w:space="0" w:color="auto"/>
        <w:bottom w:val="none" w:sz="0" w:space="0" w:color="auto"/>
        <w:right w:val="none" w:sz="0" w:space="0" w:color="auto"/>
      </w:divBdr>
    </w:div>
    <w:div w:id="394476463">
      <w:bodyDiv w:val="1"/>
      <w:marLeft w:val="0"/>
      <w:marRight w:val="0"/>
      <w:marTop w:val="0"/>
      <w:marBottom w:val="0"/>
      <w:divBdr>
        <w:top w:val="none" w:sz="0" w:space="0" w:color="auto"/>
        <w:left w:val="none" w:sz="0" w:space="0" w:color="auto"/>
        <w:bottom w:val="none" w:sz="0" w:space="0" w:color="auto"/>
        <w:right w:val="none" w:sz="0" w:space="0" w:color="auto"/>
      </w:divBdr>
    </w:div>
    <w:div w:id="422070405">
      <w:bodyDiv w:val="1"/>
      <w:marLeft w:val="0"/>
      <w:marRight w:val="0"/>
      <w:marTop w:val="0"/>
      <w:marBottom w:val="0"/>
      <w:divBdr>
        <w:top w:val="none" w:sz="0" w:space="0" w:color="auto"/>
        <w:left w:val="none" w:sz="0" w:space="0" w:color="auto"/>
        <w:bottom w:val="none" w:sz="0" w:space="0" w:color="auto"/>
        <w:right w:val="none" w:sz="0" w:space="0" w:color="auto"/>
      </w:divBdr>
    </w:div>
    <w:div w:id="439031492">
      <w:bodyDiv w:val="1"/>
      <w:marLeft w:val="0"/>
      <w:marRight w:val="0"/>
      <w:marTop w:val="0"/>
      <w:marBottom w:val="0"/>
      <w:divBdr>
        <w:top w:val="none" w:sz="0" w:space="0" w:color="auto"/>
        <w:left w:val="none" w:sz="0" w:space="0" w:color="auto"/>
        <w:bottom w:val="none" w:sz="0" w:space="0" w:color="auto"/>
        <w:right w:val="none" w:sz="0" w:space="0" w:color="auto"/>
      </w:divBdr>
    </w:div>
    <w:div w:id="445317489">
      <w:bodyDiv w:val="1"/>
      <w:marLeft w:val="0"/>
      <w:marRight w:val="0"/>
      <w:marTop w:val="0"/>
      <w:marBottom w:val="0"/>
      <w:divBdr>
        <w:top w:val="none" w:sz="0" w:space="0" w:color="auto"/>
        <w:left w:val="none" w:sz="0" w:space="0" w:color="auto"/>
        <w:bottom w:val="none" w:sz="0" w:space="0" w:color="auto"/>
        <w:right w:val="none" w:sz="0" w:space="0" w:color="auto"/>
      </w:divBdr>
    </w:div>
    <w:div w:id="471563027">
      <w:bodyDiv w:val="1"/>
      <w:marLeft w:val="0"/>
      <w:marRight w:val="0"/>
      <w:marTop w:val="0"/>
      <w:marBottom w:val="0"/>
      <w:divBdr>
        <w:top w:val="none" w:sz="0" w:space="0" w:color="auto"/>
        <w:left w:val="none" w:sz="0" w:space="0" w:color="auto"/>
        <w:bottom w:val="none" w:sz="0" w:space="0" w:color="auto"/>
        <w:right w:val="none" w:sz="0" w:space="0" w:color="auto"/>
      </w:divBdr>
    </w:div>
    <w:div w:id="475608795">
      <w:bodyDiv w:val="1"/>
      <w:marLeft w:val="0"/>
      <w:marRight w:val="0"/>
      <w:marTop w:val="0"/>
      <w:marBottom w:val="0"/>
      <w:divBdr>
        <w:top w:val="none" w:sz="0" w:space="0" w:color="auto"/>
        <w:left w:val="none" w:sz="0" w:space="0" w:color="auto"/>
        <w:bottom w:val="none" w:sz="0" w:space="0" w:color="auto"/>
        <w:right w:val="none" w:sz="0" w:space="0" w:color="auto"/>
      </w:divBdr>
    </w:div>
    <w:div w:id="504981129">
      <w:bodyDiv w:val="1"/>
      <w:marLeft w:val="0"/>
      <w:marRight w:val="0"/>
      <w:marTop w:val="0"/>
      <w:marBottom w:val="0"/>
      <w:divBdr>
        <w:top w:val="none" w:sz="0" w:space="0" w:color="auto"/>
        <w:left w:val="none" w:sz="0" w:space="0" w:color="auto"/>
        <w:bottom w:val="none" w:sz="0" w:space="0" w:color="auto"/>
        <w:right w:val="none" w:sz="0" w:space="0" w:color="auto"/>
      </w:divBdr>
    </w:div>
    <w:div w:id="531922407">
      <w:bodyDiv w:val="1"/>
      <w:marLeft w:val="0"/>
      <w:marRight w:val="0"/>
      <w:marTop w:val="0"/>
      <w:marBottom w:val="0"/>
      <w:divBdr>
        <w:top w:val="none" w:sz="0" w:space="0" w:color="auto"/>
        <w:left w:val="none" w:sz="0" w:space="0" w:color="auto"/>
        <w:bottom w:val="none" w:sz="0" w:space="0" w:color="auto"/>
        <w:right w:val="none" w:sz="0" w:space="0" w:color="auto"/>
      </w:divBdr>
    </w:div>
    <w:div w:id="532159202">
      <w:bodyDiv w:val="1"/>
      <w:marLeft w:val="0"/>
      <w:marRight w:val="0"/>
      <w:marTop w:val="0"/>
      <w:marBottom w:val="0"/>
      <w:divBdr>
        <w:top w:val="none" w:sz="0" w:space="0" w:color="auto"/>
        <w:left w:val="none" w:sz="0" w:space="0" w:color="auto"/>
        <w:bottom w:val="none" w:sz="0" w:space="0" w:color="auto"/>
        <w:right w:val="none" w:sz="0" w:space="0" w:color="auto"/>
      </w:divBdr>
    </w:div>
    <w:div w:id="535898478">
      <w:bodyDiv w:val="1"/>
      <w:marLeft w:val="0"/>
      <w:marRight w:val="0"/>
      <w:marTop w:val="0"/>
      <w:marBottom w:val="0"/>
      <w:divBdr>
        <w:top w:val="none" w:sz="0" w:space="0" w:color="auto"/>
        <w:left w:val="none" w:sz="0" w:space="0" w:color="auto"/>
        <w:bottom w:val="none" w:sz="0" w:space="0" w:color="auto"/>
        <w:right w:val="none" w:sz="0" w:space="0" w:color="auto"/>
      </w:divBdr>
    </w:div>
    <w:div w:id="568536023">
      <w:bodyDiv w:val="1"/>
      <w:marLeft w:val="0"/>
      <w:marRight w:val="0"/>
      <w:marTop w:val="0"/>
      <w:marBottom w:val="0"/>
      <w:divBdr>
        <w:top w:val="none" w:sz="0" w:space="0" w:color="auto"/>
        <w:left w:val="none" w:sz="0" w:space="0" w:color="auto"/>
        <w:bottom w:val="none" w:sz="0" w:space="0" w:color="auto"/>
        <w:right w:val="none" w:sz="0" w:space="0" w:color="auto"/>
      </w:divBdr>
    </w:div>
    <w:div w:id="591554008">
      <w:bodyDiv w:val="1"/>
      <w:marLeft w:val="0"/>
      <w:marRight w:val="0"/>
      <w:marTop w:val="0"/>
      <w:marBottom w:val="0"/>
      <w:divBdr>
        <w:top w:val="none" w:sz="0" w:space="0" w:color="auto"/>
        <w:left w:val="none" w:sz="0" w:space="0" w:color="auto"/>
        <w:bottom w:val="none" w:sz="0" w:space="0" w:color="auto"/>
        <w:right w:val="none" w:sz="0" w:space="0" w:color="auto"/>
      </w:divBdr>
    </w:div>
    <w:div w:id="603072150">
      <w:bodyDiv w:val="1"/>
      <w:marLeft w:val="0"/>
      <w:marRight w:val="0"/>
      <w:marTop w:val="0"/>
      <w:marBottom w:val="0"/>
      <w:divBdr>
        <w:top w:val="none" w:sz="0" w:space="0" w:color="auto"/>
        <w:left w:val="none" w:sz="0" w:space="0" w:color="auto"/>
        <w:bottom w:val="none" w:sz="0" w:space="0" w:color="auto"/>
        <w:right w:val="none" w:sz="0" w:space="0" w:color="auto"/>
      </w:divBdr>
    </w:div>
    <w:div w:id="603539269">
      <w:bodyDiv w:val="1"/>
      <w:marLeft w:val="0"/>
      <w:marRight w:val="0"/>
      <w:marTop w:val="0"/>
      <w:marBottom w:val="0"/>
      <w:divBdr>
        <w:top w:val="none" w:sz="0" w:space="0" w:color="auto"/>
        <w:left w:val="none" w:sz="0" w:space="0" w:color="auto"/>
        <w:bottom w:val="none" w:sz="0" w:space="0" w:color="auto"/>
        <w:right w:val="none" w:sz="0" w:space="0" w:color="auto"/>
      </w:divBdr>
    </w:div>
    <w:div w:id="608202230">
      <w:bodyDiv w:val="1"/>
      <w:marLeft w:val="0"/>
      <w:marRight w:val="0"/>
      <w:marTop w:val="0"/>
      <w:marBottom w:val="0"/>
      <w:divBdr>
        <w:top w:val="none" w:sz="0" w:space="0" w:color="auto"/>
        <w:left w:val="none" w:sz="0" w:space="0" w:color="auto"/>
        <w:bottom w:val="none" w:sz="0" w:space="0" w:color="auto"/>
        <w:right w:val="none" w:sz="0" w:space="0" w:color="auto"/>
      </w:divBdr>
    </w:div>
    <w:div w:id="614218936">
      <w:bodyDiv w:val="1"/>
      <w:marLeft w:val="0"/>
      <w:marRight w:val="0"/>
      <w:marTop w:val="0"/>
      <w:marBottom w:val="0"/>
      <w:divBdr>
        <w:top w:val="none" w:sz="0" w:space="0" w:color="auto"/>
        <w:left w:val="none" w:sz="0" w:space="0" w:color="auto"/>
        <w:bottom w:val="none" w:sz="0" w:space="0" w:color="auto"/>
        <w:right w:val="none" w:sz="0" w:space="0" w:color="auto"/>
      </w:divBdr>
    </w:div>
    <w:div w:id="647828284">
      <w:bodyDiv w:val="1"/>
      <w:marLeft w:val="0"/>
      <w:marRight w:val="0"/>
      <w:marTop w:val="0"/>
      <w:marBottom w:val="0"/>
      <w:divBdr>
        <w:top w:val="none" w:sz="0" w:space="0" w:color="auto"/>
        <w:left w:val="none" w:sz="0" w:space="0" w:color="auto"/>
        <w:bottom w:val="none" w:sz="0" w:space="0" w:color="auto"/>
        <w:right w:val="none" w:sz="0" w:space="0" w:color="auto"/>
      </w:divBdr>
    </w:div>
    <w:div w:id="671493522">
      <w:bodyDiv w:val="1"/>
      <w:marLeft w:val="0"/>
      <w:marRight w:val="0"/>
      <w:marTop w:val="0"/>
      <w:marBottom w:val="0"/>
      <w:divBdr>
        <w:top w:val="none" w:sz="0" w:space="0" w:color="auto"/>
        <w:left w:val="none" w:sz="0" w:space="0" w:color="auto"/>
        <w:bottom w:val="none" w:sz="0" w:space="0" w:color="auto"/>
        <w:right w:val="none" w:sz="0" w:space="0" w:color="auto"/>
      </w:divBdr>
    </w:div>
    <w:div w:id="689260559">
      <w:bodyDiv w:val="1"/>
      <w:marLeft w:val="0"/>
      <w:marRight w:val="0"/>
      <w:marTop w:val="0"/>
      <w:marBottom w:val="0"/>
      <w:divBdr>
        <w:top w:val="none" w:sz="0" w:space="0" w:color="auto"/>
        <w:left w:val="none" w:sz="0" w:space="0" w:color="auto"/>
        <w:bottom w:val="none" w:sz="0" w:space="0" w:color="auto"/>
        <w:right w:val="none" w:sz="0" w:space="0" w:color="auto"/>
      </w:divBdr>
    </w:div>
    <w:div w:id="753748316">
      <w:bodyDiv w:val="1"/>
      <w:marLeft w:val="0"/>
      <w:marRight w:val="0"/>
      <w:marTop w:val="0"/>
      <w:marBottom w:val="0"/>
      <w:divBdr>
        <w:top w:val="none" w:sz="0" w:space="0" w:color="auto"/>
        <w:left w:val="none" w:sz="0" w:space="0" w:color="auto"/>
        <w:bottom w:val="none" w:sz="0" w:space="0" w:color="auto"/>
        <w:right w:val="none" w:sz="0" w:space="0" w:color="auto"/>
      </w:divBdr>
    </w:div>
    <w:div w:id="764033528">
      <w:bodyDiv w:val="1"/>
      <w:marLeft w:val="0"/>
      <w:marRight w:val="0"/>
      <w:marTop w:val="0"/>
      <w:marBottom w:val="0"/>
      <w:divBdr>
        <w:top w:val="none" w:sz="0" w:space="0" w:color="auto"/>
        <w:left w:val="none" w:sz="0" w:space="0" w:color="auto"/>
        <w:bottom w:val="none" w:sz="0" w:space="0" w:color="auto"/>
        <w:right w:val="none" w:sz="0" w:space="0" w:color="auto"/>
      </w:divBdr>
    </w:div>
    <w:div w:id="791485021">
      <w:bodyDiv w:val="1"/>
      <w:marLeft w:val="0"/>
      <w:marRight w:val="0"/>
      <w:marTop w:val="0"/>
      <w:marBottom w:val="0"/>
      <w:divBdr>
        <w:top w:val="none" w:sz="0" w:space="0" w:color="auto"/>
        <w:left w:val="none" w:sz="0" w:space="0" w:color="auto"/>
        <w:bottom w:val="none" w:sz="0" w:space="0" w:color="auto"/>
        <w:right w:val="none" w:sz="0" w:space="0" w:color="auto"/>
      </w:divBdr>
    </w:div>
    <w:div w:id="820578662">
      <w:bodyDiv w:val="1"/>
      <w:marLeft w:val="0"/>
      <w:marRight w:val="0"/>
      <w:marTop w:val="0"/>
      <w:marBottom w:val="0"/>
      <w:divBdr>
        <w:top w:val="none" w:sz="0" w:space="0" w:color="auto"/>
        <w:left w:val="none" w:sz="0" w:space="0" w:color="auto"/>
        <w:bottom w:val="none" w:sz="0" w:space="0" w:color="auto"/>
        <w:right w:val="none" w:sz="0" w:space="0" w:color="auto"/>
      </w:divBdr>
    </w:div>
    <w:div w:id="853881569">
      <w:bodyDiv w:val="1"/>
      <w:marLeft w:val="0"/>
      <w:marRight w:val="0"/>
      <w:marTop w:val="0"/>
      <w:marBottom w:val="0"/>
      <w:divBdr>
        <w:top w:val="none" w:sz="0" w:space="0" w:color="auto"/>
        <w:left w:val="none" w:sz="0" w:space="0" w:color="auto"/>
        <w:bottom w:val="none" w:sz="0" w:space="0" w:color="auto"/>
        <w:right w:val="none" w:sz="0" w:space="0" w:color="auto"/>
      </w:divBdr>
    </w:div>
    <w:div w:id="856231634">
      <w:bodyDiv w:val="1"/>
      <w:marLeft w:val="0"/>
      <w:marRight w:val="0"/>
      <w:marTop w:val="0"/>
      <w:marBottom w:val="0"/>
      <w:divBdr>
        <w:top w:val="none" w:sz="0" w:space="0" w:color="auto"/>
        <w:left w:val="none" w:sz="0" w:space="0" w:color="auto"/>
        <w:bottom w:val="none" w:sz="0" w:space="0" w:color="auto"/>
        <w:right w:val="none" w:sz="0" w:space="0" w:color="auto"/>
      </w:divBdr>
    </w:div>
    <w:div w:id="871453964">
      <w:bodyDiv w:val="1"/>
      <w:marLeft w:val="0"/>
      <w:marRight w:val="0"/>
      <w:marTop w:val="0"/>
      <w:marBottom w:val="0"/>
      <w:divBdr>
        <w:top w:val="none" w:sz="0" w:space="0" w:color="auto"/>
        <w:left w:val="none" w:sz="0" w:space="0" w:color="auto"/>
        <w:bottom w:val="none" w:sz="0" w:space="0" w:color="auto"/>
        <w:right w:val="none" w:sz="0" w:space="0" w:color="auto"/>
      </w:divBdr>
    </w:div>
    <w:div w:id="876696386">
      <w:bodyDiv w:val="1"/>
      <w:marLeft w:val="0"/>
      <w:marRight w:val="0"/>
      <w:marTop w:val="0"/>
      <w:marBottom w:val="0"/>
      <w:divBdr>
        <w:top w:val="none" w:sz="0" w:space="0" w:color="auto"/>
        <w:left w:val="none" w:sz="0" w:space="0" w:color="auto"/>
        <w:bottom w:val="none" w:sz="0" w:space="0" w:color="auto"/>
        <w:right w:val="none" w:sz="0" w:space="0" w:color="auto"/>
      </w:divBdr>
    </w:div>
    <w:div w:id="902909198">
      <w:bodyDiv w:val="1"/>
      <w:marLeft w:val="0"/>
      <w:marRight w:val="0"/>
      <w:marTop w:val="0"/>
      <w:marBottom w:val="0"/>
      <w:divBdr>
        <w:top w:val="none" w:sz="0" w:space="0" w:color="auto"/>
        <w:left w:val="none" w:sz="0" w:space="0" w:color="auto"/>
        <w:bottom w:val="none" w:sz="0" w:space="0" w:color="auto"/>
        <w:right w:val="none" w:sz="0" w:space="0" w:color="auto"/>
      </w:divBdr>
    </w:div>
    <w:div w:id="932934081">
      <w:bodyDiv w:val="1"/>
      <w:marLeft w:val="0"/>
      <w:marRight w:val="0"/>
      <w:marTop w:val="0"/>
      <w:marBottom w:val="0"/>
      <w:divBdr>
        <w:top w:val="none" w:sz="0" w:space="0" w:color="auto"/>
        <w:left w:val="none" w:sz="0" w:space="0" w:color="auto"/>
        <w:bottom w:val="none" w:sz="0" w:space="0" w:color="auto"/>
        <w:right w:val="none" w:sz="0" w:space="0" w:color="auto"/>
      </w:divBdr>
    </w:div>
    <w:div w:id="948001454">
      <w:bodyDiv w:val="1"/>
      <w:marLeft w:val="0"/>
      <w:marRight w:val="0"/>
      <w:marTop w:val="0"/>
      <w:marBottom w:val="0"/>
      <w:divBdr>
        <w:top w:val="none" w:sz="0" w:space="0" w:color="auto"/>
        <w:left w:val="none" w:sz="0" w:space="0" w:color="auto"/>
        <w:bottom w:val="none" w:sz="0" w:space="0" w:color="auto"/>
        <w:right w:val="none" w:sz="0" w:space="0" w:color="auto"/>
      </w:divBdr>
    </w:div>
    <w:div w:id="968706204">
      <w:bodyDiv w:val="1"/>
      <w:marLeft w:val="0"/>
      <w:marRight w:val="0"/>
      <w:marTop w:val="0"/>
      <w:marBottom w:val="0"/>
      <w:divBdr>
        <w:top w:val="none" w:sz="0" w:space="0" w:color="auto"/>
        <w:left w:val="none" w:sz="0" w:space="0" w:color="auto"/>
        <w:bottom w:val="none" w:sz="0" w:space="0" w:color="auto"/>
        <w:right w:val="none" w:sz="0" w:space="0" w:color="auto"/>
      </w:divBdr>
    </w:div>
    <w:div w:id="972557874">
      <w:bodyDiv w:val="1"/>
      <w:marLeft w:val="0"/>
      <w:marRight w:val="0"/>
      <w:marTop w:val="0"/>
      <w:marBottom w:val="0"/>
      <w:divBdr>
        <w:top w:val="none" w:sz="0" w:space="0" w:color="auto"/>
        <w:left w:val="none" w:sz="0" w:space="0" w:color="auto"/>
        <w:bottom w:val="none" w:sz="0" w:space="0" w:color="auto"/>
        <w:right w:val="none" w:sz="0" w:space="0" w:color="auto"/>
      </w:divBdr>
    </w:div>
    <w:div w:id="991761847">
      <w:bodyDiv w:val="1"/>
      <w:marLeft w:val="0"/>
      <w:marRight w:val="0"/>
      <w:marTop w:val="0"/>
      <w:marBottom w:val="0"/>
      <w:divBdr>
        <w:top w:val="none" w:sz="0" w:space="0" w:color="auto"/>
        <w:left w:val="none" w:sz="0" w:space="0" w:color="auto"/>
        <w:bottom w:val="none" w:sz="0" w:space="0" w:color="auto"/>
        <w:right w:val="none" w:sz="0" w:space="0" w:color="auto"/>
      </w:divBdr>
    </w:div>
    <w:div w:id="1012025077">
      <w:bodyDiv w:val="1"/>
      <w:marLeft w:val="0"/>
      <w:marRight w:val="0"/>
      <w:marTop w:val="0"/>
      <w:marBottom w:val="0"/>
      <w:divBdr>
        <w:top w:val="none" w:sz="0" w:space="0" w:color="auto"/>
        <w:left w:val="none" w:sz="0" w:space="0" w:color="auto"/>
        <w:bottom w:val="none" w:sz="0" w:space="0" w:color="auto"/>
        <w:right w:val="none" w:sz="0" w:space="0" w:color="auto"/>
      </w:divBdr>
    </w:div>
    <w:div w:id="1032615753">
      <w:bodyDiv w:val="1"/>
      <w:marLeft w:val="0"/>
      <w:marRight w:val="0"/>
      <w:marTop w:val="0"/>
      <w:marBottom w:val="0"/>
      <w:divBdr>
        <w:top w:val="none" w:sz="0" w:space="0" w:color="auto"/>
        <w:left w:val="none" w:sz="0" w:space="0" w:color="auto"/>
        <w:bottom w:val="none" w:sz="0" w:space="0" w:color="auto"/>
        <w:right w:val="none" w:sz="0" w:space="0" w:color="auto"/>
      </w:divBdr>
    </w:div>
    <w:div w:id="1051229831">
      <w:bodyDiv w:val="1"/>
      <w:marLeft w:val="0"/>
      <w:marRight w:val="0"/>
      <w:marTop w:val="0"/>
      <w:marBottom w:val="0"/>
      <w:divBdr>
        <w:top w:val="none" w:sz="0" w:space="0" w:color="auto"/>
        <w:left w:val="none" w:sz="0" w:space="0" w:color="auto"/>
        <w:bottom w:val="none" w:sz="0" w:space="0" w:color="auto"/>
        <w:right w:val="none" w:sz="0" w:space="0" w:color="auto"/>
      </w:divBdr>
    </w:div>
    <w:div w:id="1084645355">
      <w:bodyDiv w:val="1"/>
      <w:marLeft w:val="0"/>
      <w:marRight w:val="0"/>
      <w:marTop w:val="0"/>
      <w:marBottom w:val="0"/>
      <w:divBdr>
        <w:top w:val="none" w:sz="0" w:space="0" w:color="auto"/>
        <w:left w:val="none" w:sz="0" w:space="0" w:color="auto"/>
        <w:bottom w:val="none" w:sz="0" w:space="0" w:color="auto"/>
        <w:right w:val="none" w:sz="0" w:space="0" w:color="auto"/>
      </w:divBdr>
    </w:div>
    <w:div w:id="1152257682">
      <w:bodyDiv w:val="1"/>
      <w:marLeft w:val="0"/>
      <w:marRight w:val="0"/>
      <w:marTop w:val="0"/>
      <w:marBottom w:val="0"/>
      <w:divBdr>
        <w:top w:val="none" w:sz="0" w:space="0" w:color="auto"/>
        <w:left w:val="none" w:sz="0" w:space="0" w:color="auto"/>
        <w:bottom w:val="none" w:sz="0" w:space="0" w:color="auto"/>
        <w:right w:val="none" w:sz="0" w:space="0" w:color="auto"/>
      </w:divBdr>
    </w:div>
    <w:div w:id="1173959329">
      <w:bodyDiv w:val="1"/>
      <w:marLeft w:val="0"/>
      <w:marRight w:val="0"/>
      <w:marTop w:val="0"/>
      <w:marBottom w:val="0"/>
      <w:divBdr>
        <w:top w:val="none" w:sz="0" w:space="0" w:color="auto"/>
        <w:left w:val="none" w:sz="0" w:space="0" w:color="auto"/>
        <w:bottom w:val="none" w:sz="0" w:space="0" w:color="auto"/>
        <w:right w:val="none" w:sz="0" w:space="0" w:color="auto"/>
      </w:divBdr>
      <w:divsChild>
        <w:div w:id="847907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385767">
      <w:bodyDiv w:val="1"/>
      <w:marLeft w:val="0"/>
      <w:marRight w:val="0"/>
      <w:marTop w:val="0"/>
      <w:marBottom w:val="0"/>
      <w:divBdr>
        <w:top w:val="none" w:sz="0" w:space="0" w:color="auto"/>
        <w:left w:val="none" w:sz="0" w:space="0" w:color="auto"/>
        <w:bottom w:val="none" w:sz="0" w:space="0" w:color="auto"/>
        <w:right w:val="none" w:sz="0" w:space="0" w:color="auto"/>
      </w:divBdr>
    </w:div>
    <w:div w:id="1251352108">
      <w:bodyDiv w:val="1"/>
      <w:marLeft w:val="0"/>
      <w:marRight w:val="0"/>
      <w:marTop w:val="0"/>
      <w:marBottom w:val="0"/>
      <w:divBdr>
        <w:top w:val="none" w:sz="0" w:space="0" w:color="auto"/>
        <w:left w:val="none" w:sz="0" w:space="0" w:color="auto"/>
        <w:bottom w:val="none" w:sz="0" w:space="0" w:color="auto"/>
        <w:right w:val="none" w:sz="0" w:space="0" w:color="auto"/>
      </w:divBdr>
      <w:divsChild>
        <w:div w:id="311836738">
          <w:marLeft w:val="0"/>
          <w:marRight w:val="0"/>
          <w:marTop w:val="0"/>
          <w:marBottom w:val="60"/>
          <w:divBdr>
            <w:top w:val="none" w:sz="0" w:space="0" w:color="auto"/>
            <w:left w:val="none" w:sz="0" w:space="0" w:color="auto"/>
            <w:bottom w:val="none" w:sz="0" w:space="0" w:color="auto"/>
            <w:right w:val="none" w:sz="0" w:space="0" w:color="auto"/>
          </w:divBdr>
        </w:div>
        <w:div w:id="770517832">
          <w:marLeft w:val="0"/>
          <w:marRight w:val="0"/>
          <w:marTop w:val="500"/>
          <w:marBottom w:val="0"/>
          <w:divBdr>
            <w:top w:val="none" w:sz="0" w:space="0" w:color="auto"/>
            <w:left w:val="none" w:sz="0" w:space="0" w:color="auto"/>
            <w:bottom w:val="none" w:sz="0" w:space="0" w:color="auto"/>
            <w:right w:val="none" w:sz="0" w:space="0" w:color="auto"/>
          </w:divBdr>
        </w:div>
        <w:div w:id="854265749">
          <w:marLeft w:val="0"/>
          <w:marRight w:val="0"/>
          <w:marTop w:val="1000"/>
          <w:marBottom w:val="0"/>
          <w:divBdr>
            <w:top w:val="none" w:sz="0" w:space="0" w:color="auto"/>
            <w:left w:val="none" w:sz="0" w:space="0" w:color="auto"/>
            <w:bottom w:val="none" w:sz="0" w:space="0" w:color="auto"/>
            <w:right w:val="none" w:sz="0" w:space="0" w:color="auto"/>
          </w:divBdr>
        </w:div>
        <w:div w:id="928464348">
          <w:marLeft w:val="0"/>
          <w:marRight w:val="0"/>
          <w:marTop w:val="600"/>
          <w:marBottom w:val="0"/>
          <w:divBdr>
            <w:top w:val="none" w:sz="0" w:space="0" w:color="auto"/>
            <w:left w:val="none" w:sz="0" w:space="0" w:color="auto"/>
            <w:bottom w:val="none" w:sz="0" w:space="0" w:color="auto"/>
            <w:right w:val="none" w:sz="0" w:space="0" w:color="auto"/>
          </w:divBdr>
        </w:div>
        <w:div w:id="1019622905">
          <w:marLeft w:val="0"/>
          <w:marRight w:val="0"/>
          <w:marTop w:val="200"/>
          <w:marBottom w:val="0"/>
          <w:divBdr>
            <w:top w:val="none" w:sz="0" w:space="0" w:color="auto"/>
            <w:left w:val="none" w:sz="0" w:space="0" w:color="auto"/>
            <w:bottom w:val="none" w:sz="0" w:space="0" w:color="auto"/>
            <w:right w:val="none" w:sz="0" w:space="0" w:color="auto"/>
          </w:divBdr>
        </w:div>
        <w:div w:id="1355309438">
          <w:marLeft w:val="0"/>
          <w:marRight w:val="0"/>
          <w:marTop w:val="400"/>
          <w:marBottom w:val="0"/>
          <w:divBdr>
            <w:top w:val="none" w:sz="0" w:space="0" w:color="auto"/>
            <w:left w:val="none" w:sz="0" w:space="0" w:color="auto"/>
            <w:bottom w:val="none" w:sz="0" w:space="0" w:color="auto"/>
            <w:right w:val="none" w:sz="0" w:space="0" w:color="auto"/>
          </w:divBdr>
        </w:div>
        <w:div w:id="1394887152">
          <w:marLeft w:val="0"/>
          <w:marRight w:val="0"/>
          <w:marTop w:val="0"/>
          <w:marBottom w:val="60"/>
          <w:divBdr>
            <w:top w:val="none" w:sz="0" w:space="0" w:color="auto"/>
            <w:left w:val="none" w:sz="0" w:space="0" w:color="auto"/>
            <w:bottom w:val="none" w:sz="0" w:space="0" w:color="auto"/>
            <w:right w:val="none" w:sz="0" w:space="0" w:color="auto"/>
          </w:divBdr>
        </w:div>
        <w:div w:id="1993479491">
          <w:marLeft w:val="0"/>
          <w:marRight w:val="0"/>
          <w:marTop w:val="100"/>
          <w:marBottom w:val="0"/>
          <w:divBdr>
            <w:top w:val="none" w:sz="0" w:space="0" w:color="auto"/>
            <w:left w:val="none" w:sz="0" w:space="0" w:color="auto"/>
            <w:bottom w:val="none" w:sz="0" w:space="0" w:color="auto"/>
            <w:right w:val="none" w:sz="0" w:space="0" w:color="auto"/>
          </w:divBdr>
        </w:div>
      </w:divsChild>
    </w:div>
    <w:div w:id="1278564684">
      <w:bodyDiv w:val="1"/>
      <w:marLeft w:val="0"/>
      <w:marRight w:val="0"/>
      <w:marTop w:val="0"/>
      <w:marBottom w:val="0"/>
      <w:divBdr>
        <w:top w:val="none" w:sz="0" w:space="0" w:color="auto"/>
        <w:left w:val="none" w:sz="0" w:space="0" w:color="auto"/>
        <w:bottom w:val="none" w:sz="0" w:space="0" w:color="auto"/>
        <w:right w:val="none" w:sz="0" w:space="0" w:color="auto"/>
      </w:divBdr>
    </w:div>
    <w:div w:id="1298489586">
      <w:bodyDiv w:val="1"/>
      <w:marLeft w:val="0"/>
      <w:marRight w:val="0"/>
      <w:marTop w:val="0"/>
      <w:marBottom w:val="0"/>
      <w:divBdr>
        <w:top w:val="none" w:sz="0" w:space="0" w:color="auto"/>
        <w:left w:val="none" w:sz="0" w:space="0" w:color="auto"/>
        <w:bottom w:val="none" w:sz="0" w:space="0" w:color="auto"/>
        <w:right w:val="none" w:sz="0" w:space="0" w:color="auto"/>
      </w:divBdr>
      <w:divsChild>
        <w:div w:id="1512525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138861">
      <w:bodyDiv w:val="1"/>
      <w:marLeft w:val="0"/>
      <w:marRight w:val="0"/>
      <w:marTop w:val="0"/>
      <w:marBottom w:val="0"/>
      <w:divBdr>
        <w:top w:val="none" w:sz="0" w:space="0" w:color="auto"/>
        <w:left w:val="none" w:sz="0" w:space="0" w:color="auto"/>
        <w:bottom w:val="none" w:sz="0" w:space="0" w:color="auto"/>
        <w:right w:val="none" w:sz="0" w:space="0" w:color="auto"/>
      </w:divBdr>
    </w:div>
    <w:div w:id="1332100748">
      <w:bodyDiv w:val="1"/>
      <w:marLeft w:val="0"/>
      <w:marRight w:val="0"/>
      <w:marTop w:val="0"/>
      <w:marBottom w:val="0"/>
      <w:divBdr>
        <w:top w:val="none" w:sz="0" w:space="0" w:color="auto"/>
        <w:left w:val="none" w:sz="0" w:space="0" w:color="auto"/>
        <w:bottom w:val="none" w:sz="0" w:space="0" w:color="auto"/>
        <w:right w:val="none" w:sz="0" w:space="0" w:color="auto"/>
      </w:divBdr>
    </w:div>
    <w:div w:id="1337464058">
      <w:bodyDiv w:val="1"/>
      <w:marLeft w:val="0"/>
      <w:marRight w:val="0"/>
      <w:marTop w:val="0"/>
      <w:marBottom w:val="0"/>
      <w:divBdr>
        <w:top w:val="none" w:sz="0" w:space="0" w:color="auto"/>
        <w:left w:val="none" w:sz="0" w:space="0" w:color="auto"/>
        <w:bottom w:val="none" w:sz="0" w:space="0" w:color="auto"/>
        <w:right w:val="none" w:sz="0" w:space="0" w:color="auto"/>
      </w:divBdr>
    </w:div>
    <w:div w:id="1357268834">
      <w:bodyDiv w:val="1"/>
      <w:marLeft w:val="0"/>
      <w:marRight w:val="0"/>
      <w:marTop w:val="0"/>
      <w:marBottom w:val="0"/>
      <w:divBdr>
        <w:top w:val="none" w:sz="0" w:space="0" w:color="auto"/>
        <w:left w:val="none" w:sz="0" w:space="0" w:color="auto"/>
        <w:bottom w:val="none" w:sz="0" w:space="0" w:color="auto"/>
        <w:right w:val="none" w:sz="0" w:space="0" w:color="auto"/>
      </w:divBdr>
    </w:div>
    <w:div w:id="1376927679">
      <w:bodyDiv w:val="1"/>
      <w:marLeft w:val="0"/>
      <w:marRight w:val="0"/>
      <w:marTop w:val="0"/>
      <w:marBottom w:val="0"/>
      <w:divBdr>
        <w:top w:val="none" w:sz="0" w:space="0" w:color="auto"/>
        <w:left w:val="none" w:sz="0" w:space="0" w:color="auto"/>
        <w:bottom w:val="none" w:sz="0" w:space="0" w:color="auto"/>
        <w:right w:val="none" w:sz="0" w:space="0" w:color="auto"/>
      </w:divBdr>
    </w:div>
    <w:div w:id="1382049733">
      <w:bodyDiv w:val="1"/>
      <w:marLeft w:val="0"/>
      <w:marRight w:val="0"/>
      <w:marTop w:val="0"/>
      <w:marBottom w:val="0"/>
      <w:divBdr>
        <w:top w:val="none" w:sz="0" w:space="0" w:color="auto"/>
        <w:left w:val="none" w:sz="0" w:space="0" w:color="auto"/>
        <w:bottom w:val="none" w:sz="0" w:space="0" w:color="auto"/>
        <w:right w:val="none" w:sz="0" w:space="0" w:color="auto"/>
      </w:divBdr>
    </w:div>
    <w:div w:id="1400519143">
      <w:bodyDiv w:val="1"/>
      <w:marLeft w:val="0"/>
      <w:marRight w:val="0"/>
      <w:marTop w:val="0"/>
      <w:marBottom w:val="0"/>
      <w:divBdr>
        <w:top w:val="none" w:sz="0" w:space="0" w:color="auto"/>
        <w:left w:val="none" w:sz="0" w:space="0" w:color="auto"/>
        <w:bottom w:val="none" w:sz="0" w:space="0" w:color="auto"/>
        <w:right w:val="none" w:sz="0" w:space="0" w:color="auto"/>
      </w:divBdr>
    </w:div>
    <w:div w:id="1452744941">
      <w:bodyDiv w:val="1"/>
      <w:marLeft w:val="0"/>
      <w:marRight w:val="0"/>
      <w:marTop w:val="0"/>
      <w:marBottom w:val="0"/>
      <w:divBdr>
        <w:top w:val="none" w:sz="0" w:space="0" w:color="auto"/>
        <w:left w:val="none" w:sz="0" w:space="0" w:color="auto"/>
        <w:bottom w:val="none" w:sz="0" w:space="0" w:color="auto"/>
        <w:right w:val="none" w:sz="0" w:space="0" w:color="auto"/>
      </w:divBdr>
    </w:div>
    <w:div w:id="1475441258">
      <w:bodyDiv w:val="1"/>
      <w:marLeft w:val="0"/>
      <w:marRight w:val="0"/>
      <w:marTop w:val="0"/>
      <w:marBottom w:val="0"/>
      <w:divBdr>
        <w:top w:val="none" w:sz="0" w:space="0" w:color="auto"/>
        <w:left w:val="none" w:sz="0" w:space="0" w:color="auto"/>
        <w:bottom w:val="none" w:sz="0" w:space="0" w:color="auto"/>
        <w:right w:val="none" w:sz="0" w:space="0" w:color="auto"/>
      </w:divBdr>
    </w:div>
    <w:div w:id="1476220905">
      <w:bodyDiv w:val="1"/>
      <w:marLeft w:val="0"/>
      <w:marRight w:val="0"/>
      <w:marTop w:val="0"/>
      <w:marBottom w:val="0"/>
      <w:divBdr>
        <w:top w:val="none" w:sz="0" w:space="0" w:color="auto"/>
        <w:left w:val="none" w:sz="0" w:space="0" w:color="auto"/>
        <w:bottom w:val="none" w:sz="0" w:space="0" w:color="auto"/>
        <w:right w:val="none" w:sz="0" w:space="0" w:color="auto"/>
      </w:divBdr>
    </w:div>
    <w:div w:id="1481192288">
      <w:bodyDiv w:val="1"/>
      <w:marLeft w:val="0"/>
      <w:marRight w:val="0"/>
      <w:marTop w:val="0"/>
      <w:marBottom w:val="0"/>
      <w:divBdr>
        <w:top w:val="none" w:sz="0" w:space="0" w:color="auto"/>
        <w:left w:val="none" w:sz="0" w:space="0" w:color="auto"/>
        <w:bottom w:val="none" w:sz="0" w:space="0" w:color="auto"/>
        <w:right w:val="none" w:sz="0" w:space="0" w:color="auto"/>
      </w:divBdr>
    </w:div>
    <w:div w:id="1484197052">
      <w:bodyDiv w:val="1"/>
      <w:marLeft w:val="0"/>
      <w:marRight w:val="0"/>
      <w:marTop w:val="0"/>
      <w:marBottom w:val="0"/>
      <w:divBdr>
        <w:top w:val="none" w:sz="0" w:space="0" w:color="auto"/>
        <w:left w:val="none" w:sz="0" w:space="0" w:color="auto"/>
        <w:bottom w:val="none" w:sz="0" w:space="0" w:color="auto"/>
        <w:right w:val="none" w:sz="0" w:space="0" w:color="auto"/>
      </w:divBdr>
    </w:div>
    <w:div w:id="1489979390">
      <w:bodyDiv w:val="1"/>
      <w:marLeft w:val="0"/>
      <w:marRight w:val="0"/>
      <w:marTop w:val="0"/>
      <w:marBottom w:val="0"/>
      <w:divBdr>
        <w:top w:val="none" w:sz="0" w:space="0" w:color="auto"/>
        <w:left w:val="none" w:sz="0" w:space="0" w:color="auto"/>
        <w:bottom w:val="none" w:sz="0" w:space="0" w:color="auto"/>
        <w:right w:val="none" w:sz="0" w:space="0" w:color="auto"/>
      </w:divBdr>
    </w:div>
    <w:div w:id="1520898586">
      <w:bodyDiv w:val="1"/>
      <w:marLeft w:val="0"/>
      <w:marRight w:val="0"/>
      <w:marTop w:val="0"/>
      <w:marBottom w:val="0"/>
      <w:divBdr>
        <w:top w:val="none" w:sz="0" w:space="0" w:color="auto"/>
        <w:left w:val="none" w:sz="0" w:space="0" w:color="auto"/>
        <w:bottom w:val="none" w:sz="0" w:space="0" w:color="auto"/>
        <w:right w:val="none" w:sz="0" w:space="0" w:color="auto"/>
      </w:divBdr>
    </w:div>
    <w:div w:id="1532574048">
      <w:bodyDiv w:val="1"/>
      <w:marLeft w:val="0"/>
      <w:marRight w:val="0"/>
      <w:marTop w:val="0"/>
      <w:marBottom w:val="0"/>
      <w:divBdr>
        <w:top w:val="none" w:sz="0" w:space="0" w:color="auto"/>
        <w:left w:val="none" w:sz="0" w:space="0" w:color="auto"/>
        <w:bottom w:val="none" w:sz="0" w:space="0" w:color="auto"/>
        <w:right w:val="none" w:sz="0" w:space="0" w:color="auto"/>
      </w:divBdr>
    </w:div>
    <w:div w:id="1535970374">
      <w:bodyDiv w:val="1"/>
      <w:marLeft w:val="0"/>
      <w:marRight w:val="0"/>
      <w:marTop w:val="0"/>
      <w:marBottom w:val="0"/>
      <w:divBdr>
        <w:top w:val="none" w:sz="0" w:space="0" w:color="auto"/>
        <w:left w:val="none" w:sz="0" w:space="0" w:color="auto"/>
        <w:bottom w:val="none" w:sz="0" w:space="0" w:color="auto"/>
        <w:right w:val="none" w:sz="0" w:space="0" w:color="auto"/>
      </w:divBdr>
    </w:div>
    <w:div w:id="1561672292">
      <w:bodyDiv w:val="1"/>
      <w:marLeft w:val="0"/>
      <w:marRight w:val="0"/>
      <w:marTop w:val="0"/>
      <w:marBottom w:val="0"/>
      <w:divBdr>
        <w:top w:val="none" w:sz="0" w:space="0" w:color="auto"/>
        <w:left w:val="none" w:sz="0" w:space="0" w:color="auto"/>
        <w:bottom w:val="none" w:sz="0" w:space="0" w:color="auto"/>
        <w:right w:val="none" w:sz="0" w:space="0" w:color="auto"/>
      </w:divBdr>
    </w:div>
    <w:div w:id="1606498806">
      <w:bodyDiv w:val="1"/>
      <w:marLeft w:val="0"/>
      <w:marRight w:val="0"/>
      <w:marTop w:val="0"/>
      <w:marBottom w:val="0"/>
      <w:divBdr>
        <w:top w:val="none" w:sz="0" w:space="0" w:color="auto"/>
        <w:left w:val="none" w:sz="0" w:space="0" w:color="auto"/>
        <w:bottom w:val="none" w:sz="0" w:space="0" w:color="auto"/>
        <w:right w:val="none" w:sz="0" w:space="0" w:color="auto"/>
      </w:divBdr>
    </w:div>
    <w:div w:id="1633094929">
      <w:bodyDiv w:val="1"/>
      <w:marLeft w:val="0"/>
      <w:marRight w:val="0"/>
      <w:marTop w:val="0"/>
      <w:marBottom w:val="0"/>
      <w:divBdr>
        <w:top w:val="none" w:sz="0" w:space="0" w:color="auto"/>
        <w:left w:val="none" w:sz="0" w:space="0" w:color="auto"/>
        <w:bottom w:val="none" w:sz="0" w:space="0" w:color="auto"/>
        <w:right w:val="none" w:sz="0" w:space="0" w:color="auto"/>
      </w:divBdr>
    </w:div>
    <w:div w:id="1696542911">
      <w:bodyDiv w:val="1"/>
      <w:marLeft w:val="0"/>
      <w:marRight w:val="0"/>
      <w:marTop w:val="0"/>
      <w:marBottom w:val="0"/>
      <w:divBdr>
        <w:top w:val="none" w:sz="0" w:space="0" w:color="auto"/>
        <w:left w:val="none" w:sz="0" w:space="0" w:color="auto"/>
        <w:bottom w:val="none" w:sz="0" w:space="0" w:color="auto"/>
        <w:right w:val="none" w:sz="0" w:space="0" w:color="auto"/>
      </w:divBdr>
    </w:div>
    <w:div w:id="1699967423">
      <w:bodyDiv w:val="1"/>
      <w:marLeft w:val="0"/>
      <w:marRight w:val="0"/>
      <w:marTop w:val="0"/>
      <w:marBottom w:val="0"/>
      <w:divBdr>
        <w:top w:val="none" w:sz="0" w:space="0" w:color="auto"/>
        <w:left w:val="none" w:sz="0" w:space="0" w:color="auto"/>
        <w:bottom w:val="none" w:sz="0" w:space="0" w:color="auto"/>
        <w:right w:val="none" w:sz="0" w:space="0" w:color="auto"/>
      </w:divBdr>
    </w:div>
    <w:div w:id="1706638814">
      <w:bodyDiv w:val="1"/>
      <w:marLeft w:val="0"/>
      <w:marRight w:val="0"/>
      <w:marTop w:val="0"/>
      <w:marBottom w:val="0"/>
      <w:divBdr>
        <w:top w:val="none" w:sz="0" w:space="0" w:color="auto"/>
        <w:left w:val="none" w:sz="0" w:space="0" w:color="auto"/>
        <w:bottom w:val="none" w:sz="0" w:space="0" w:color="auto"/>
        <w:right w:val="none" w:sz="0" w:space="0" w:color="auto"/>
      </w:divBdr>
    </w:div>
    <w:div w:id="1721435052">
      <w:bodyDiv w:val="1"/>
      <w:marLeft w:val="0"/>
      <w:marRight w:val="0"/>
      <w:marTop w:val="0"/>
      <w:marBottom w:val="0"/>
      <w:divBdr>
        <w:top w:val="none" w:sz="0" w:space="0" w:color="auto"/>
        <w:left w:val="none" w:sz="0" w:space="0" w:color="auto"/>
        <w:bottom w:val="none" w:sz="0" w:space="0" w:color="auto"/>
        <w:right w:val="none" w:sz="0" w:space="0" w:color="auto"/>
      </w:divBdr>
    </w:div>
    <w:div w:id="1724982171">
      <w:bodyDiv w:val="1"/>
      <w:marLeft w:val="0"/>
      <w:marRight w:val="0"/>
      <w:marTop w:val="0"/>
      <w:marBottom w:val="0"/>
      <w:divBdr>
        <w:top w:val="none" w:sz="0" w:space="0" w:color="auto"/>
        <w:left w:val="none" w:sz="0" w:space="0" w:color="auto"/>
        <w:bottom w:val="none" w:sz="0" w:space="0" w:color="auto"/>
        <w:right w:val="none" w:sz="0" w:space="0" w:color="auto"/>
      </w:divBdr>
    </w:div>
    <w:div w:id="1732147368">
      <w:bodyDiv w:val="1"/>
      <w:marLeft w:val="0"/>
      <w:marRight w:val="0"/>
      <w:marTop w:val="0"/>
      <w:marBottom w:val="0"/>
      <w:divBdr>
        <w:top w:val="none" w:sz="0" w:space="0" w:color="auto"/>
        <w:left w:val="none" w:sz="0" w:space="0" w:color="auto"/>
        <w:bottom w:val="none" w:sz="0" w:space="0" w:color="auto"/>
        <w:right w:val="none" w:sz="0" w:space="0" w:color="auto"/>
      </w:divBdr>
    </w:div>
    <w:div w:id="1742219018">
      <w:bodyDiv w:val="1"/>
      <w:marLeft w:val="0"/>
      <w:marRight w:val="0"/>
      <w:marTop w:val="0"/>
      <w:marBottom w:val="0"/>
      <w:divBdr>
        <w:top w:val="none" w:sz="0" w:space="0" w:color="auto"/>
        <w:left w:val="none" w:sz="0" w:space="0" w:color="auto"/>
        <w:bottom w:val="none" w:sz="0" w:space="0" w:color="auto"/>
        <w:right w:val="none" w:sz="0" w:space="0" w:color="auto"/>
      </w:divBdr>
    </w:div>
    <w:div w:id="1777556013">
      <w:bodyDiv w:val="1"/>
      <w:marLeft w:val="0"/>
      <w:marRight w:val="0"/>
      <w:marTop w:val="0"/>
      <w:marBottom w:val="0"/>
      <w:divBdr>
        <w:top w:val="none" w:sz="0" w:space="0" w:color="auto"/>
        <w:left w:val="none" w:sz="0" w:space="0" w:color="auto"/>
        <w:bottom w:val="none" w:sz="0" w:space="0" w:color="auto"/>
        <w:right w:val="none" w:sz="0" w:space="0" w:color="auto"/>
      </w:divBdr>
    </w:div>
    <w:div w:id="1782914229">
      <w:bodyDiv w:val="1"/>
      <w:marLeft w:val="0"/>
      <w:marRight w:val="0"/>
      <w:marTop w:val="0"/>
      <w:marBottom w:val="0"/>
      <w:divBdr>
        <w:top w:val="none" w:sz="0" w:space="0" w:color="auto"/>
        <w:left w:val="none" w:sz="0" w:space="0" w:color="auto"/>
        <w:bottom w:val="none" w:sz="0" w:space="0" w:color="auto"/>
        <w:right w:val="none" w:sz="0" w:space="0" w:color="auto"/>
      </w:divBdr>
    </w:div>
    <w:div w:id="1799714241">
      <w:bodyDiv w:val="1"/>
      <w:marLeft w:val="0"/>
      <w:marRight w:val="0"/>
      <w:marTop w:val="0"/>
      <w:marBottom w:val="0"/>
      <w:divBdr>
        <w:top w:val="none" w:sz="0" w:space="0" w:color="auto"/>
        <w:left w:val="none" w:sz="0" w:space="0" w:color="auto"/>
        <w:bottom w:val="none" w:sz="0" w:space="0" w:color="auto"/>
        <w:right w:val="none" w:sz="0" w:space="0" w:color="auto"/>
      </w:divBdr>
    </w:div>
    <w:div w:id="1820995239">
      <w:bodyDiv w:val="1"/>
      <w:marLeft w:val="0"/>
      <w:marRight w:val="0"/>
      <w:marTop w:val="0"/>
      <w:marBottom w:val="0"/>
      <w:divBdr>
        <w:top w:val="none" w:sz="0" w:space="0" w:color="auto"/>
        <w:left w:val="none" w:sz="0" w:space="0" w:color="auto"/>
        <w:bottom w:val="none" w:sz="0" w:space="0" w:color="auto"/>
        <w:right w:val="none" w:sz="0" w:space="0" w:color="auto"/>
      </w:divBdr>
    </w:div>
    <w:div w:id="1842771526">
      <w:bodyDiv w:val="1"/>
      <w:marLeft w:val="0"/>
      <w:marRight w:val="0"/>
      <w:marTop w:val="0"/>
      <w:marBottom w:val="0"/>
      <w:divBdr>
        <w:top w:val="none" w:sz="0" w:space="0" w:color="auto"/>
        <w:left w:val="none" w:sz="0" w:space="0" w:color="auto"/>
        <w:bottom w:val="none" w:sz="0" w:space="0" w:color="auto"/>
        <w:right w:val="none" w:sz="0" w:space="0" w:color="auto"/>
      </w:divBdr>
    </w:div>
    <w:div w:id="1878538841">
      <w:bodyDiv w:val="1"/>
      <w:marLeft w:val="0"/>
      <w:marRight w:val="0"/>
      <w:marTop w:val="0"/>
      <w:marBottom w:val="0"/>
      <w:divBdr>
        <w:top w:val="none" w:sz="0" w:space="0" w:color="auto"/>
        <w:left w:val="none" w:sz="0" w:space="0" w:color="auto"/>
        <w:bottom w:val="none" w:sz="0" w:space="0" w:color="auto"/>
        <w:right w:val="none" w:sz="0" w:space="0" w:color="auto"/>
      </w:divBdr>
    </w:div>
    <w:div w:id="1897277431">
      <w:bodyDiv w:val="1"/>
      <w:marLeft w:val="0"/>
      <w:marRight w:val="0"/>
      <w:marTop w:val="0"/>
      <w:marBottom w:val="0"/>
      <w:divBdr>
        <w:top w:val="none" w:sz="0" w:space="0" w:color="auto"/>
        <w:left w:val="none" w:sz="0" w:space="0" w:color="auto"/>
        <w:bottom w:val="none" w:sz="0" w:space="0" w:color="auto"/>
        <w:right w:val="none" w:sz="0" w:space="0" w:color="auto"/>
      </w:divBdr>
    </w:div>
    <w:div w:id="1936354688">
      <w:bodyDiv w:val="1"/>
      <w:marLeft w:val="0"/>
      <w:marRight w:val="0"/>
      <w:marTop w:val="0"/>
      <w:marBottom w:val="0"/>
      <w:divBdr>
        <w:top w:val="none" w:sz="0" w:space="0" w:color="auto"/>
        <w:left w:val="none" w:sz="0" w:space="0" w:color="auto"/>
        <w:bottom w:val="none" w:sz="0" w:space="0" w:color="auto"/>
        <w:right w:val="none" w:sz="0" w:space="0" w:color="auto"/>
      </w:divBdr>
    </w:div>
    <w:div w:id="1948154738">
      <w:bodyDiv w:val="1"/>
      <w:marLeft w:val="0"/>
      <w:marRight w:val="0"/>
      <w:marTop w:val="0"/>
      <w:marBottom w:val="0"/>
      <w:divBdr>
        <w:top w:val="none" w:sz="0" w:space="0" w:color="auto"/>
        <w:left w:val="none" w:sz="0" w:space="0" w:color="auto"/>
        <w:bottom w:val="none" w:sz="0" w:space="0" w:color="auto"/>
        <w:right w:val="none" w:sz="0" w:space="0" w:color="auto"/>
      </w:divBdr>
    </w:div>
    <w:div w:id="1948272313">
      <w:bodyDiv w:val="1"/>
      <w:marLeft w:val="0"/>
      <w:marRight w:val="0"/>
      <w:marTop w:val="0"/>
      <w:marBottom w:val="0"/>
      <w:divBdr>
        <w:top w:val="none" w:sz="0" w:space="0" w:color="auto"/>
        <w:left w:val="none" w:sz="0" w:space="0" w:color="auto"/>
        <w:bottom w:val="none" w:sz="0" w:space="0" w:color="auto"/>
        <w:right w:val="none" w:sz="0" w:space="0" w:color="auto"/>
      </w:divBdr>
    </w:div>
    <w:div w:id="1952322227">
      <w:bodyDiv w:val="1"/>
      <w:marLeft w:val="0"/>
      <w:marRight w:val="0"/>
      <w:marTop w:val="0"/>
      <w:marBottom w:val="0"/>
      <w:divBdr>
        <w:top w:val="none" w:sz="0" w:space="0" w:color="auto"/>
        <w:left w:val="none" w:sz="0" w:space="0" w:color="auto"/>
        <w:bottom w:val="none" w:sz="0" w:space="0" w:color="auto"/>
        <w:right w:val="none" w:sz="0" w:space="0" w:color="auto"/>
      </w:divBdr>
    </w:div>
    <w:div w:id="1992365502">
      <w:bodyDiv w:val="1"/>
      <w:marLeft w:val="0"/>
      <w:marRight w:val="0"/>
      <w:marTop w:val="0"/>
      <w:marBottom w:val="0"/>
      <w:divBdr>
        <w:top w:val="none" w:sz="0" w:space="0" w:color="auto"/>
        <w:left w:val="none" w:sz="0" w:space="0" w:color="auto"/>
        <w:bottom w:val="none" w:sz="0" w:space="0" w:color="auto"/>
        <w:right w:val="none" w:sz="0" w:space="0" w:color="auto"/>
      </w:divBdr>
    </w:div>
    <w:div w:id="1998730653">
      <w:bodyDiv w:val="1"/>
      <w:marLeft w:val="0"/>
      <w:marRight w:val="0"/>
      <w:marTop w:val="0"/>
      <w:marBottom w:val="0"/>
      <w:divBdr>
        <w:top w:val="none" w:sz="0" w:space="0" w:color="auto"/>
        <w:left w:val="none" w:sz="0" w:space="0" w:color="auto"/>
        <w:bottom w:val="none" w:sz="0" w:space="0" w:color="auto"/>
        <w:right w:val="none" w:sz="0" w:space="0" w:color="auto"/>
      </w:divBdr>
    </w:div>
    <w:div w:id="2029020241">
      <w:bodyDiv w:val="1"/>
      <w:marLeft w:val="0"/>
      <w:marRight w:val="0"/>
      <w:marTop w:val="0"/>
      <w:marBottom w:val="0"/>
      <w:divBdr>
        <w:top w:val="none" w:sz="0" w:space="0" w:color="auto"/>
        <w:left w:val="none" w:sz="0" w:space="0" w:color="auto"/>
        <w:bottom w:val="none" w:sz="0" w:space="0" w:color="auto"/>
        <w:right w:val="none" w:sz="0" w:space="0" w:color="auto"/>
      </w:divBdr>
    </w:div>
    <w:div w:id="2053380155">
      <w:bodyDiv w:val="1"/>
      <w:marLeft w:val="0"/>
      <w:marRight w:val="0"/>
      <w:marTop w:val="0"/>
      <w:marBottom w:val="0"/>
      <w:divBdr>
        <w:top w:val="none" w:sz="0" w:space="0" w:color="auto"/>
        <w:left w:val="none" w:sz="0" w:space="0" w:color="auto"/>
        <w:bottom w:val="none" w:sz="0" w:space="0" w:color="auto"/>
        <w:right w:val="none" w:sz="0" w:space="0" w:color="auto"/>
      </w:divBdr>
    </w:div>
    <w:div w:id="2091537276">
      <w:bodyDiv w:val="1"/>
      <w:marLeft w:val="0"/>
      <w:marRight w:val="0"/>
      <w:marTop w:val="0"/>
      <w:marBottom w:val="0"/>
      <w:divBdr>
        <w:top w:val="none" w:sz="0" w:space="0" w:color="auto"/>
        <w:left w:val="none" w:sz="0" w:space="0" w:color="auto"/>
        <w:bottom w:val="none" w:sz="0" w:space="0" w:color="auto"/>
        <w:right w:val="none" w:sz="0" w:space="0" w:color="auto"/>
      </w:divBdr>
    </w:div>
    <w:div w:id="2109497595">
      <w:bodyDiv w:val="1"/>
      <w:marLeft w:val="0"/>
      <w:marRight w:val="0"/>
      <w:marTop w:val="0"/>
      <w:marBottom w:val="0"/>
      <w:divBdr>
        <w:top w:val="none" w:sz="0" w:space="0" w:color="auto"/>
        <w:left w:val="none" w:sz="0" w:space="0" w:color="auto"/>
        <w:bottom w:val="none" w:sz="0" w:space="0" w:color="auto"/>
        <w:right w:val="none" w:sz="0" w:space="0" w:color="auto"/>
      </w:divBdr>
    </w:div>
    <w:div w:id="2113889826">
      <w:bodyDiv w:val="1"/>
      <w:marLeft w:val="0"/>
      <w:marRight w:val="0"/>
      <w:marTop w:val="0"/>
      <w:marBottom w:val="0"/>
      <w:divBdr>
        <w:top w:val="none" w:sz="0" w:space="0" w:color="auto"/>
        <w:left w:val="none" w:sz="0" w:space="0" w:color="auto"/>
        <w:bottom w:val="none" w:sz="0" w:space="0" w:color="auto"/>
        <w:right w:val="none" w:sz="0" w:space="0" w:color="auto"/>
      </w:divBdr>
    </w:div>
    <w:div w:id="213779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B4857-2C9E-4AF0-81FA-80CBF29B9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47</Pages>
  <Words>12137</Words>
  <Characters>69181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CALS</Company>
  <LinksUpToDate>false</LinksUpToDate>
  <CharactersWithSpaces>81156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subject/>
  <dc:creator>Shilnikov</dc:creator>
  <cp:keywords/>
  <dc:description/>
  <cp:lastModifiedBy>Mik&amp;Kat</cp:lastModifiedBy>
  <cp:revision>13</cp:revision>
  <cp:lastPrinted>2019-05-21T07:53:00Z</cp:lastPrinted>
  <dcterms:created xsi:type="dcterms:W3CDTF">2019-08-12T15:55:00Z</dcterms:created>
  <dcterms:modified xsi:type="dcterms:W3CDTF">2019-08-13T08:04:00Z</dcterms:modified>
</cp:coreProperties>
</file>