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C1AD" w14:textId="77777777" w:rsidR="003A307B" w:rsidRPr="0061748D" w:rsidRDefault="003229F2" w:rsidP="00A1015D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rFonts w:ascii="Arial" w:hAnsi="Arial" w:cs="Arial"/>
          <w:b/>
        </w:rPr>
      </w:pPr>
      <w:r w:rsidRPr="0061748D">
        <w:rPr>
          <w:rFonts w:ascii="Arial" w:hAnsi="Arial" w:cs="Arial"/>
          <w:b/>
        </w:rPr>
        <w:t>ПОЯСНИТЕЛЬНАЯ ЗАПИСКА</w:t>
      </w:r>
    </w:p>
    <w:p w14:paraId="349ECB09" w14:textId="15AF34E4" w:rsidR="00E65D65" w:rsidRPr="0061748D" w:rsidRDefault="00827661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 </w:t>
      </w:r>
      <w:r w:rsidR="008375F9">
        <w:rPr>
          <w:rFonts w:ascii="Arial" w:hAnsi="Arial" w:cs="Arial"/>
          <w:b/>
        </w:rPr>
        <w:t>окончательной</w:t>
      </w:r>
      <w:r w:rsidR="003D6DE0" w:rsidRPr="0061748D">
        <w:rPr>
          <w:rFonts w:ascii="Arial" w:hAnsi="Arial" w:cs="Arial"/>
          <w:b/>
        </w:rPr>
        <w:t xml:space="preserve"> редакции проекта </w:t>
      </w:r>
      <w:r w:rsidR="00AF431F" w:rsidRPr="0061748D">
        <w:rPr>
          <w:rFonts w:ascii="Arial" w:hAnsi="Arial" w:cs="Arial"/>
          <w:b/>
        </w:rPr>
        <w:t>националь</w:t>
      </w:r>
      <w:r w:rsidR="003229F2" w:rsidRPr="0061748D">
        <w:rPr>
          <w:rFonts w:ascii="Arial" w:hAnsi="Arial" w:cs="Arial"/>
          <w:b/>
        </w:rPr>
        <w:t>ного</w:t>
      </w:r>
      <w:r w:rsidR="001D744F" w:rsidRPr="0061748D">
        <w:rPr>
          <w:rFonts w:ascii="Arial" w:hAnsi="Arial" w:cs="Arial"/>
          <w:b/>
        </w:rPr>
        <w:t xml:space="preserve"> стандарта </w:t>
      </w:r>
    </w:p>
    <w:p w14:paraId="4ADFF328" w14:textId="7D8CDE06" w:rsidR="003229F2" w:rsidRPr="0061748D" w:rsidRDefault="00147513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rFonts w:ascii="Arial" w:hAnsi="Arial" w:cs="Arial"/>
        </w:rPr>
      </w:pPr>
      <w:r w:rsidRPr="0061748D">
        <w:rPr>
          <w:rFonts w:ascii="Arial" w:hAnsi="Arial" w:cs="Arial"/>
          <w:b/>
        </w:rPr>
        <w:t>«</w:t>
      </w:r>
      <w:r w:rsidR="000E11CA">
        <w:rPr>
          <w:rFonts w:ascii="Arial" w:hAnsi="Arial" w:cs="Arial"/>
          <w:b/>
        </w:rPr>
        <w:t>Система защиты от фальсификаций и контрафакта. Технический аудит предприятий. Общие положения</w:t>
      </w:r>
      <w:r w:rsidR="003229F2" w:rsidRPr="0061748D">
        <w:rPr>
          <w:rFonts w:ascii="Arial" w:hAnsi="Arial" w:cs="Arial"/>
          <w:b/>
        </w:rPr>
        <w:t>»</w:t>
      </w:r>
    </w:p>
    <w:p w14:paraId="0C802C09" w14:textId="77777777" w:rsidR="0061748D" w:rsidRDefault="0061748D" w:rsidP="0061748D">
      <w:pPr>
        <w:pStyle w:val="30"/>
        <w:shd w:val="clear" w:color="auto" w:fill="auto"/>
        <w:spacing w:before="120" w:after="120" w:line="240" w:lineRule="auto"/>
        <w:ind w:firstLine="567"/>
        <w:jc w:val="both"/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</w:p>
    <w:p w14:paraId="2C261B54" w14:textId="77777777" w:rsidR="0061748D" w:rsidRPr="00541428" w:rsidRDefault="0061748D" w:rsidP="0092403C">
      <w:pPr>
        <w:pStyle w:val="30"/>
        <w:shd w:val="clear" w:color="auto" w:fill="auto"/>
        <w:spacing w:before="120" w:after="120" w:line="240" w:lineRule="auto"/>
        <w:ind w:firstLine="567"/>
        <w:jc w:val="both"/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5F4669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Шифр темы ПНС: </w:t>
      </w:r>
    </w:p>
    <w:p w14:paraId="4CF338FC" w14:textId="77777777" w:rsidR="0061748D" w:rsidRPr="00541428" w:rsidRDefault="0061748D" w:rsidP="0092403C">
      <w:pPr>
        <w:pStyle w:val="30"/>
        <w:shd w:val="clear" w:color="auto" w:fill="auto"/>
        <w:spacing w:before="120" w:after="12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414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Основание для разработки стандарта</w:t>
      </w:r>
    </w:p>
    <w:p w14:paraId="29DE02BA" w14:textId="77777777" w:rsidR="0061748D" w:rsidRPr="00541428" w:rsidRDefault="0061748D" w:rsidP="0092403C">
      <w:pPr>
        <w:pStyle w:val="30"/>
        <w:shd w:val="clear" w:color="auto" w:fill="auto"/>
        <w:spacing w:before="120" w:after="120" w:line="240" w:lineRule="auto"/>
        <w:ind w:firstLine="567"/>
        <w:jc w:val="both"/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541428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Программа национальной стандартизации на 2023-2024 г</w:t>
      </w:r>
      <w:r w:rsidR="000E11CA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г</w:t>
      </w:r>
      <w:r w:rsidRPr="00541428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.</w:t>
      </w:r>
    </w:p>
    <w:p w14:paraId="451B519E" w14:textId="77777777" w:rsidR="0061748D" w:rsidRPr="00541428" w:rsidRDefault="0061748D" w:rsidP="0092403C">
      <w:pPr>
        <w:tabs>
          <w:tab w:val="left" w:pos="142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Arial" w:hAnsi="Arial" w:cs="Arial"/>
        </w:rPr>
      </w:pPr>
      <w:r w:rsidRPr="00541428">
        <w:rPr>
          <w:rFonts w:ascii="Arial" w:hAnsi="Arial" w:cs="Arial"/>
          <w:b/>
        </w:rPr>
        <w:t>Характеристика объекта и аспекта стандартизации</w:t>
      </w:r>
    </w:p>
    <w:p w14:paraId="4416EF24" w14:textId="77777777" w:rsidR="00147513" w:rsidRPr="0061748D" w:rsidRDefault="00012A2D" w:rsidP="0092403C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61748D">
        <w:rPr>
          <w:rFonts w:ascii="Arial" w:hAnsi="Arial" w:cs="Arial"/>
        </w:rPr>
        <w:t>С</w:t>
      </w:r>
      <w:r w:rsidR="001708F1" w:rsidRPr="0061748D">
        <w:rPr>
          <w:rFonts w:ascii="Arial" w:hAnsi="Arial" w:cs="Arial"/>
        </w:rPr>
        <w:t xml:space="preserve">тандарт </w:t>
      </w:r>
      <w:r w:rsidR="00147513" w:rsidRPr="0061748D">
        <w:rPr>
          <w:rFonts w:ascii="Arial" w:hAnsi="Arial" w:cs="Arial"/>
        </w:rPr>
        <w:t>устанавлива</w:t>
      </w:r>
      <w:r w:rsidRPr="0061748D">
        <w:rPr>
          <w:rFonts w:ascii="Arial" w:hAnsi="Arial" w:cs="Arial"/>
        </w:rPr>
        <w:t>ет</w:t>
      </w:r>
      <w:r w:rsidR="00147513" w:rsidRPr="0061748D">
        <w:rPr>
          <w:rFonts w:ascii="Arial" w:hAnsi="Arial" w:cs="Arial"/>
        </w:rPr>
        <w:t xml:space="preserve"> </w:t>
      </w:r>
      <w:r w:rsidR="00E33559" w:rsidRPr="00DE3F18">
        <w:rPr>
          <w:rFonts w:ascii="Arial" w:hAnsi="Arial" w:cs="Arial"/>
          <w:szCs w:val="28"/>
        </w:rPr>
        <w:t>общие требования к проведению технического аудита производственной системы предприятия или отдельных производственных процессов производственной системы и распространяется на предприятия различных форм собственности.</w:t>
      </w:r>
      <w:r w:rsidR="003454A6" w:rsidRPr="0061748D">
        <w:rPr>
          <w:rFonts w:ascii="Arial" w:hAnsi="Arial" w:cs="Arial"/>
        </w:rPr>
        <w:t xml:space="preserve"> </w:t>
      </w:r>
    </w:p>
    <w:p w14:paraId="3EE122A0" w14:textId="77777777" w:rsidR="00B82FBA" w:rsidRPr="0061748D" w:rsidRDefault="0061748D" w:rsidP="0092403C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  <w:b/>
        </w:rPr>
      </w:pPr>
      <w:r w:rsidRPr="0061748D">
        <w:rPr>
          <w:rFonts w:ascii="Arial" w:hAnsi="Arial" w:cs="Arial"/>
          <w:b/>
        </w:rPr>
        <w:t>Цел</w:t>
      </w:r>
      <w:r w:rsidR="00D30A3A">
        <w:rPr>
          <w:rFonts w:ascii="Arial" w:hAnsi="Arial" w:cs="Arial"/>
          <w:b/>
        </w:rPr>
        <w:t xml:space="preserve">ь </w:t>
      </w:r>
      <w:r w:rsidR="00B82FBA" w:rsidRPr="0061748D">
        <w:rPr>
          <w:rFonts w:ascii="Arial" w:hAnsi="Arial" w:cs="Arial"/>
          <w:b/>
        </w:rPr>
        <w:t>разработки</w:t>
      </w:r>
      <w:r w:rsidR="005E4DF0" w:rsidRPr="0061748D">
        <w:rPr>
          <w:rFonts w:ascii="Arial" w:hAnsi="Arial" w:cs="Arial"/>
          <w:b/>
        </w:rPr>
        <w:t xml:space="preserve"> стандарта</w:t>
      </w:r>
    </w:p>
    <w:p w14:paraId="5DFA3934" w14:textId="17FE54BC" w:rsidR="00E33559" w:rsidRPr="00E33559" w:rsidRDefault="0061748D" w:rsidP="00E33559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bookmarkStart w:id="0" w:name="_Hlk104758782"/>
      <w:r>
        <w:rPr>
          <w:rFonts w:ascii="Arial" w:hAnsi="Arial" w:cs="Arial"/>
        </w:rPr>
        <w:t xml:space="preserve">Проект </w:t>
      </w:r>
      <w:r w:rsidR="006861BC" w:rsidRPr="0061748D">
        <w:rPr>
          <w:rFonts w:ascii="Arial" w:hAnsi="Arial" w:cs="Arial"/>
        </w:rPr>
        <w:t>национального стандарта ГОСТ Р </w:t>
      </w:r>
      <w:r w:rsidR="00A87CDD" w:rsidRPr="0061748D">
        <w:rPr>
          <w:rFonts w:ascii="Arial" w:hAnsi="Arial" w:cs="Arial"/>
        </w:rPr>
        <w:t>«</w:t>
      </w:r>
      <w:r w:rsidR="00E33559" w:rsidRPr="00E33559">
        <w:rPr>
          <w:rFonts w:ascii="Arial" w:hAnsi="Arial" w:cs="Arial"/>
        </w:rPr>
        <w:t>Система защиты от фальсификаций и контрафакта. Технический аудит предприятий. Общие положения</w:t>
      </w:r>
      <w:r w:rsidR="00A87CDD" w:rsidRPr="0061748D">
        <w:rPr>
          <w:rFonts w:ascii="Arial" w:hAnsi="Arial" w:cs="Arial"/>
        </w:rPr>
        <w:t>»</w:t>
      </w:r>
      <w:r w:rsidR="007954FE" w:rsidRPr="00617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разраб</w:t>
      </w:r>
      <w:r w:rsidR="00D30A3A">
        <w:rPr>
          <w:rFonts w:ascii="Arial" w:hAnsi="Arial" w:cs="Arial"/>
        </w:rPr>
        <w:t>отан</w:t>
      </w:r>
      <w:r>
        <w:rPr>
          <w:rFonts w:ascii="Arial" w:hAnsi="Arial" w:cs="Arial"/>
        </w:rPr>
        <w:t xml:space="preserve"> </w:t>
      </w:r>
      <w:r w:rsidR="008375F9">
        <w:rPr>
          <w:rFonts w:ascii="Arial" w:hAnsi="Arial" w:cs="Arial"/>
        </w:rPr>
        <w:t>для</w:t>
      </w:r>
      <w:r w:rsidR="00A87CDD" w:rsidRPr="0061748D">
        <w:rPr>
          <w:rFonts w:ascii="Arial" w:hAnsi="Arial" w:cs="Arial"/>
        </w:rPr>
        <w:t xml:space="preserve"> </w:t>
      </w:r>
      <w:r w:rsidR="008375F9">
        <w:rPr>
          <w:rFonts w:ascii="Arial" w:hAnsi="Arial" w:cs="Arial"/>
        </w:rPr>
        <w:t>установления</w:t>
      </w:r>
      <w:r w:rsidR="00E33559" w:rsidRPr="00E33559">
        <w:rPr>
          <w:rFonts w:ascii="Arial" w:hAnsi="Arial" w:cs="Arial"/>
        </w:rPr>
        <w:t xml:space="preserve"> общи</w:t>
      </w:r>
      <w:r w:rsidR="00E33559">
        <w:rPr>
          <w:rFonts w:ascii="Arial" w:hAnsi="Arial" w:cs="Arial"/>
        </w:rPr>
        <w:t>х</w:t>
      </w:r>
      <w:r w:rsidR="00E33559" w:rsidRPr="00E33559">
        <w:rPr>
          <w:rFonts w:ascii="Arial" w:hAnsi="Arial" w:cs="Arial"/>
        </w:rPr>
        <w:t xml:space="preserve"> положени</w:t>
      </w:r>
      <w:r w:rsidR="00E33559">
        <w:rPr>
          <w:rFonts w:ascii="Arial" w:hAnsi="Arial" w:cs="Arial"/>
        </w:rPr>
        <w:t>й</w:t>
      </w:r>
      <w:r w:rsidR="00E33559" w:rsidRPr="00E33559">
        <w:rPr>
          <w:rFonts w:ascii="Arial" w:hAnsi="Arial" w:cs="Arial"/>
        </w:rPr>
        <w:t xml:space="preserve"> в области</w:t>
      </w:r>
      <w:r w:rsidR="00E33559">
        <w:rPr>
          <w:rFonts w:ascii="Arial" w:hAnsi="Arial" w:cs="Arial"/>
        </w:rPr>
        <w:t xml:space="preserve"> </w:t>
      </w:r>
      <w:r w:rsidR="00E33559" w:rsidRPr="00E33559">
        <w:rPr>
          <w:rFonts w:ascii="Arial" w:hAnsi="Arial" w:cs="Arial"/>
        </w:rPr>
        <w:t>технического аудита предприятий</w:t>
      </w:r>
      <w:r w:rsidR="008375F9">
        <w:rPr>
          <w:rFonts w:ascii="Arial" w:hAnsi="Arial" w:cs="Arial"/>
        </w:rPr>
        <w:t>, проводимого с целью</w:t>
      </w:r>
      <w:r w:rsidR="00E33559">
        <w:rPr>
          <w:rFonts w:ascii="Arial" w:hAnsi="Arial" w:cs="Arial"/>
        </w:rPr>
        <w:t xml:space="preserve"> </w:t>
      </w:r>
      <w:r w:rsidR="00E33559" w:rsidRPr="00E33559">
        <w:rPr>
          <w:rFonts w:ascii="Arial" w:hAnsi="Arial" w:cs="Arial"/>
        </w:rPr>
        <w:t>противодействия обороту фальсифицированной и контрафактной продукции</w:t>
      </w:r>
      <w:r w:rsidR="008375F9">
        <w:rPr>
          <w:rFonts w:ascii="Arial" w:hAnsi="Arial" w:cs="Arial"/>
        </w:rPr>
        <w:t>, в том числе в рамках процедуры</w:t>
      </w:r>
      <w:r w:rsidR="00E33559">
        <w:rPr>
          <w:rFonts w:ascii="Arial" w:hAnsi="Arial" w:cs="Arial"/>
        </w:rPr>
        <w:t xml:space="preserve"> </w:t>
      </w:r>
      <w:r w:rsidR="00E33559" w:rsidRPr="00E33559">
        <w:rPr>
          <w:rFonts w:ascii="Arial" w:hAnsi="Arial" w:cs="Arial"/>
        </w:rPr>
        <w:t>осуществления параллельного импорта продукции.</w:t>
      </w:r>
    </w:p>
    <w:p w14:paraId="63715B00" w14:textId="77777777" w:rsidR="0036293B" w:rsidRDefault="0036293B" w:rsidP="00AE53C8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36293B">
        <w:rPr>
          <w:rFonts w:ascii="Arial" w:hAnsi="Arial" w:cs="Arial"/>
          <w:szCs w:val="28"/>
        </w:rPr>
        <w:t>Стандарт предназначен для применения предприятиями-изготовителями и предприятиями-потребителями продукции, специализированными и иными организациями, осуществляющими деятельность в рамках оборота продукции на любом этапе ее жизненного цикла.</w:t>
      </w:r>
    </w:p>
    <w:bookmarkEnd w:id="0"/>
    <w:p w14:paraId="0EBD0A69" w14:textId="77777777" w:rsidR="0047049D" w:rsidRPr="00541428" w:rsidRDefault="0047049D" w:rsidP="0047049D">
      <w:pPr>
        <w:pStyle w:val="40"/>
        <w:spacing w:before="120" w:after="120" w:line="240" w:lineRule="auto"/>
        <w:ind w:firstLine="567"/>
        <w:jc w:val="both"/>
        <w:rPr>
          <w:rFonts w:ascii="Arial" w:hAnsi="Arial" w:cs="Arial"/>
          <w:b/>
          <w:i w:val="0"/>
          <w:sz w:val="24"/>
          <w:szCs w:val="24"/>
        </w:rPr>
      </w:pPr>
      <w:r w:rsidRPr="00541428">
        <w:rPr>
          <w:rFonts w:ascii="Arial" w:hAnsi="Arial" w:cs="Arial"/>
          <w:b/>
          <w:i w:val="0"/>
          <w:sz w:val="24"/>
          <w:szCs w:val="24"/>
        </w:rPr>
        <w:t>Перечень исходных документов и другие источники информации, использованные при разработке стандарта</w:t>
      </w:r>
    </w:p>
    <w:p w14:paraId="054517D8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 12.4.026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14:paraId="46B067B3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24297-2013 Верификация закупленной продукции. Организация проведения и методы контроля</w:t>
      </w:r>
    </w:p>
    <w:p w14:paraId="78871AA3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51749 Энергосбережение. Энергопотребляющее оборудование общепромышленного применения. Виды. Типы. Группы. Показатели энергетической эффективности. Идентификация</w:t>
      </w:r>
    </w:p>
    <w:p w14:paraId="7215CC88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54293 Анализ состояния производства при подтверждении соответствия</w:t>
      </w:r>
    </w:p>
    <w:p w14:paraId="49547E35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57194.3 Трансфер технологий. Технологический аудит</w:t>
      </w:r>
    </w:p>
    <w:p w14:paraId="497A9A62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57881 Противодействие незаконному обороту промышленной продукции. Термины и определения</w:t>
      </w:r>
    </w:p>
    <w:p w14:paraId="7F81875A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 Р 57882 Система защиты от фальсификации и контрафакта. Изделия электронные. Критерии верификации для оценки соответствия практики и методов организаций требованиям по противодействию обороту фальсифицированной и контрафактной продукции</w:t>
      </w:r>
    </w:p>
    <w:p w14:paraId="27327B29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lastRenderedPageBreak/>
        <w:t>ГОСТ Р 58348–2019 Интеллектуальная собственность. Противодействие распространению контрафактной и фальсифицированной продукции в области машиностроения. Требования к процессам закупки, приемки и утилизации</w:t>
      </w:r>
    </w:p>
    <w:p w14:paraId="56ABAA49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58490-2019 Системы менеджмента качества. Порядок сертификации производств с учетом требований ГОСТ Р ИСО 9001-2015</w:t>
      </w:r>
    </w:p>
    <w:p w14:paraId="12B09CEC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58634 Система защиты от фальсификаций и контрафакта. Аутентичные материалы. Методы приобретения</w:t>
      </w:r>
    </w:p>
    <w:p w14:paraId="1C80BA84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58635 Система защиты от фальсификаций и контрафакта. Методы обеспечения и контроля аутентичности продукции и документов. Общие положения</w:t>
      </w:r>
    </w:p>
    <w:p w14:paraId="118016F3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 Р 58789 Система защиты от фальсификаций и контрафакта. Порядок проведения инспекции при контроле аутентичности продукции</w:t>
      </w:r>
    </w:p>
    <w:p w14:paraId="79FD1635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58920–2021 Технологический инжиниринг и проектирование. Технический и технологический аудиты. Основные положения и показатели</w:t>
      </w:r>
    </w:p>
    <w:p w14:paraId="7D49D65A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58987 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</w:t>
      </w:r>
    </w:p>
    <w:p w14:paraId="14B13881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59424-2021 Руководящие указания по дистанционному проведению анализа состояния производства и аудита систем менеджмента</w:t>
      </w:r>
    </w:p>
    <w:p w14:paraId="6DD15F70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DE3F18">
        <w:rPr>
          <w:rFonts w:ascii="Arial" w:hAnsi="Arial" w:cs="Arial"/>
        </w:rPr>
        <w:t xml:space="preserve">ГОСТ Р 70741-2023 </w:t>
      </w:r>
      <w:r w:rsidRPr="00FB282F">
        <w:rPr>
          <w:rFonts w:ascii="Arial" w:hAnsi="Arial" w:cs="Arial"/>
        </w:rPr>
        <w:t>Система защиты от фальсификаций и контрафакта. Предотвращение оборота фальсифицированных, контрафактных и повторно используемых материалов. Общие положения</w:t>
      </w:r>
    </w:p>
    <w:p w14:paraId="14473CD5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ИСО 9000 Системы менеджмента качества. Основные положения и словарь</w:t>
      </w:r>
    </w:p>
    <w:p w14:paraId="0BF575A6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DE3F18">
        <w:rPr>
          <w:rFonts w:ascii="Arial" w:hAnsi="Arial" w:cs="Arial"/>
        </w:rPr>
        <w:t>ГОСТ Р ИСО 9004–2019 Менеджмент качества. Качество организации. Руководство по достижению устойчивого успеха организации</w:t>
      </w:r>
    </w:p>
    <w:p w14:paraId="62AF129B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ИСО 13053–1 Статистические методы. Количественные методы улучшения процессов «шесть сигм». Часть 1 Методология DMAIC</w:t>
      </w:r>
    </w:p>
    <w:p w14:paraId="7169B213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ИСО 13053–2 Статистические методы. Количественные методы улучшения процессов «шесть сигм». Часть 2 Методы</w:t>
      </w:r>
    </w:p>
    <w:p w14:paraId="7EE18713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 Р ИСО 19011-2021 Оценка соответствия. Руководящие указания по проведению аудита систем менеджмента</w:t>
      </w:r>
    </w:p>
    <w:p w14:paraId="2D07CDA1" w14:textId="77777777" w:rsidR="00FB282F" w:rsidRPr="00FB282F" w:rsidRDefault="00FB282F" w:rsidP="00FB282F">
      <w:pPr>
        <w:tabs>
          <w:tab w:val="left" w:pos="142"/>
        </w:tabs>
        <w:autoSpaceDE w:val="0"/>
        <w:autoSpaceDN w:val="0"/>
        <w:adjustRightInd w:val="0"/>
        <w:spacing w:before="120" w:after="120"/>
        <w:ind w:right="-143" w:firstLine="567"/>
        <w:jc w:val="both"/>
        <w:rPr>
          <w:rFonts w:ascii="Arial" w:hAnsi="Arial" w:cs="Arial"/>
        </w:rPr>
      </w:pPr>
      <w:r w:rsidRPr="00FB282F">
        <w:rPr>
          <w:rFonts w:ascii="Arial" w:hAnsi="Arial" w:cs="Arial"/>
        </w:rPr>
        <w:t>ГОСТ Р ИСО/МЭК 17021-3–2021 Оценка соответствия. Требования к органам, проводящим аудит и серти</w:t>
      </w:r>
      <w:r w:rsidRPr="00FB282F">
        <w:rPr>
          <w:rFonts w:ascii="Arial" w:hAnsi="Arial" w:cs="Arial"/>
        </w:rPr>
        <w:softHyphen/>
        <w:t>фикацию систем менеджмента. Часть 3. Требования к компетентности для проведения аудита и сертификации систем менеджмента качества</w:t>
      </w:r>
    </w:p>
    <w:p w14:paraId="1F68585B" w14:textId="77777777" w:rsidR="0047049D" w:rsidRPr="00541428" w:rsidRDefault="0047049D" w:rsidP="0047049D">
      <w:pPr>
        <w:widowControl w:val="0"/>
        <w:shd w:val="clear" w:color="auto" w:fill="FFFFFF"/>
        <w:spacing w:before="120" w:after="120"/>
        <w:ind w:firstLine="567"/>
        <w:jc w:val="both"/>
        <w:rPr>
          <w:rFonts w:ascii="Arial" w:hAnsi="Arial" w:cs="Arial"/>
          <w:b/>
          <w:caps/>
        </w:rPr>
      </w:pPr>
      <w:r w:rsidRPr="00541428">
        <w:rPr>
          <w:rFonts w:ascii="Arial" w:hAnsi="Arial" w:cs="Arial"/>
          <w:b/>
          <w:caps/>
        </w:rPr>
        <w:t>С</w:t>
      </w:r>
      <w:r w:rsidRPr="00541428">
        <w:rPr>
          <w:rFonts w:ascii="Arial" w:hAnsi="Arial" w:cs="Arial"/>
          <w:b/>
        </w:rPr>
        <w:t>оответствие проекта стандарта требованиям основополагающих стандартов национальной и межгосударственной систем стандартизации</w:t>
      </w:r>
    </w:p>
    <w:p w14:paraId="01125DC0" w14:textId="77777777" w:rsidR="0047049D" w:rsidRPr="00541428" w:rsidRDefault="0047049D" w:rsidP="0047049D">
      <w:pPr>
        <w:widowControl w:val="0"/>
        <w:shd w:val="clear" w:color="auto" w:fill="FFFFFF"/>
        <w:spacing w:before="120" w:after="120"/>
        <w:ind w:firstLine="567"/>
        <w:jc w:val="both"/>
        <w:rPr>
          <w:rFonts w:ascii="Arial" w:eastAsia="Arial" w:hAnsi="Arial" w:cs="Arial"/>
        </w:rPr>
      </w:pPr>
      <w:r w:rsidRPr="00541428">
        <w:rPr>
          <w:rFonts w:ascii="Arial" w:eastAsia="Arial" w:hAnsi="Arial" w:cs="Arial"/>
        </w:rPr>
        <w:t xml:space="preserve">Проект </w:t>
      </w:r>
      <w:r>
        <w:rPr>
          <w:rFonts w:ascii="Arial" w:eastAsia="Arial" w:hAnsi="Arial" w:cs="Arial"/>
        </w:rPr>
        <w:t>националь</w:t>
      </w:r>
      <w:r w:rsidRPr="00541428">
        <w:rPr>
          <w:rFonts w:ascii="Arial" w:eastAsia="Arial" w:hAnsi="Arial" w:cs="Arial"/>
        </w:rPr>
        <w:t>ного стандарта разработан в соответствии с требованиями:</w:t>
      </w:r>
    </w:p>
    <w:p w14:paraId="38A33530" w14:textId="77777777" w:rsidR="0047049D" w:rsidRPr="00ED54AB" w:rsidRDefault="0047049D" w:rsidP="00ED54AB">
      <w:pPr>
        <w:widowControl w:val="0"/>
        <w:shd w:val="clear" w:color="auto" w:fill="FFFFFF"/>
        <w:spacing w:before="120" w:after="120"/>
        <w:ind w:firstLine="567"/>
        <w:jc w:val="both"/>
        <w:rPr>
          <w:rFonts w:ascii="Arial" w:eastAsia="Arial" w:hAnsi="Arial" w:cs="Arial"/>
        </w:rPr>
      </w:pPr>
      <w:r w:rsidRPr="00541428">
        <w:rPr>
          <w:rFonts w:ascii="Arial" w:hAnsi="Arial" w:cs="Arial"/>
        </w:rPr>
        <w:t xml:space="preserve">Федеральный </w:t>
      </w:r>
      <w:r w:rsidRPr="00ED54AB">
        <w:rPr>
          <w:rFonts w:ascii="Arial" w:eastAsia="Arial" w:hAnsi="Arial" w:cs="Arial"/>
        </w:rPr>
        <w:t>закон Российской Федерации от 29 июня 2015 г. № 162-ФЗ «О стандартизации в Российской Федерации»;</w:t>
      </w:r>
    </w:p>
    <w:p w14:paraId="683C533E" w14:textId="77777777" w:rsidR="0047049D" w:rsidRPr="00541428" w:rsidRDefault="0047049D" w:rsidP="0047049D">
      <w:pPr>
        <w:widowControl w:val="0"/>
        <w:shd w:val="clear" w:color="auto" w:fill="FFFFFF"/>
        <w:spacing w:before="120" w:after="120"/>
        <w:ind w:firstLine="567"/>
        <w:jc w:val="both"/>
        <w:rPr>
          <w:rFonts w:ascii="Arial" w:eastAsia="Arial" w:hAnsi="Arial" w:cs="Arial"/>
        </w:rPr>
      </w:pPr>
      <w:r w:rsidRPr="00541428">
        <w:rPr>
          <w:rFonts w:ascii="Arial" w:eastAsia="Arial" w:hAnsi="Arial" w:cs="Arial"/>
        </w:rPr>
        <w:t xml:space="preserve">ГОСТ </w:t>
      </w:r>
      <w:r w:rsidR="00ED54AB">
        <w:rPr>
          <w:rFonts w:ascii="Arial" w:eastAsia="Arial" w:hAnsi="Arial" w:cs="Arial"/>
        </w:rPr>
        <w:t xml:space="preserve">Р </w:t>
      </w:r>
      <w:r w:rsidRPr="00541428">
        <w:rPr>
          <w:rFonts w:ascii="Arial" w:eastAsia="Arial" w:hAnsi="Arial" w:cs="Arial"/>
        </w:rPr>
        <w:t>1.2—20</w:t>
      </w:r>
      <w:r w:rsidR="00ED54AB">
        <w:rPr>
          <w:rFonts w:ascii="Arial" w:eastAsia="Arial" w:hAnsi="Arial" w:cs="Arial"/>
        </w:rPr>
        <w:t>20</w:t>
      </w:r>
      <w:r w:rsidRPr="00541428">
        <w:rPr>
          <w:rFonts w:ascii="Arial" w:eastAsia="Arial" w:hAnsi="Arial" w:cs="Arial"/>
        </w:rPr>
        <w:t xml:space="preserve"> </w:t>
      </w:r>
      <w:r w:rsidR="00ED54AB" w:rsidRPr="00ED54AB">
        <w:rPr>
          <w:rFonts w:ascii="Arial" w:eastAsia="Arial" w:hAnsi="Arial" w:cs="Arial"/>
        </w:rPr>
        <w:t>Стандартизация в Российской Федерации. Стандарты национальные Российской Федерации. Правила разработки, утверждения, обновления, внесения поправок и отмены</w:t>
      </w:r>
    </w:p>
    <w:p w14:paraId="6D5270E6" w14:textId="77777777" w:rsidR="0047049D" w:rsidRDefault="0047049D" w:rsidP="0047049D">
      <w:pPr>
        <w:widowControl w:val="0"/>
        <w:shd w:val="clear" w:color="auto" w:fill="FFFFFF"/>
        <w:spacing w:before="120" w:after="120"/>
        <w:ind w:firstLine="567"/>
        <w:jc w:val="both"/>
        <w:rPr>
          <w:rFonts w:ascii="Arial" w:eastAsia="Arial" w:hAnsi="Arial" w:cs="Arial"/>
        </w:rPr>
      </w:pPr>
      <w:r w:rsidRPr="00541428">
        <w:rPr>
          <w:rFonts w:ascii="Arial" w:eastAsia="Arial" w:hAnsi="Arial" w:cs="Arial"/>
        </w:rPr>
        <w:lastRenderedPageBreak/>
        <w:t>ГОСТ</w:t>
      </w:r>
      <w:r w:rsidR="00ED54AB">
        <w:rPr>
          <w:rFonts w:ascii="Arial" w:eastAsia="Arial" w:hAnsi="Arial" w:cs="Arial"/>
        </w:rPr>
        <w:t> Р</w:t>
      </w:r>
      <w:r w:rsidRPr="00541428">
        <w:rPr>
          <w:rFonts w:ascii="Arial" w:eastAsia="Arial" w:hAnsi="Arial" w:cs="Arial"/>
        </w:rPr>
        <w:t xml:space="preserve"> 1.5—20</w:t>
      </w:r>
      <w:r w:rsidR="00ED54AB">
        <w:rPr>
          <w:rFonts w:ascii="Arial" w:eastAsia="Arial" w:hAnsi="Arial" w:cs="Arial"/>
        </w:rPr>
        <w:t>12</w:t>
      </w:r>
      <w:r w:rsidRPr="00541428">
        <w:rPr>
          <w:rFonts w:ascii="Arial" w:eastAsia="Arial" w:hAnsi="Arial" w:cs="Arial"/>
        </w:rPr>
        <w:t xml:space="preserve"> </w:t>
      </w:r>
      <w:r w:rsidR="00ED54AB" w:rsidRPr="00ED54AB">
        <w:rPr>
          <w:rFonts w:ascii="Arial" w:eastAsia="Arial" w:hAnsi="Arial" w:cs="Arial"/>
        </w:rPr>
        <w:t>Стандартизация в Российской Федерации. Стандарты национальные. Правила построения, изложения, оформления и обозначения</w:t>
      </w:r>
    </w:p>
    <w:p w14:paraId="0EC21FAB" w14:textId="77777777" w:rsidR="00F60CF6" w:rsidRPr="00541428" w:rsidRDefault="00F60CF6" w:rsidP="00F60CF6">
      <w:pPr>
        <w:keepNext/>
        <w:tabs>
          <w:tab w:val="left" w:pos="142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Arial" w:hAnsi="Arial" w:cs="Arial"/>
          <w:b/>
        </w:rPr>
      </w:pPr>
      <w:r w:rsidRPr="00541428">
        <w:rPr>
          <w:rFonts w:ascii="Arial" w:hAnsi="Arial" w:cs="Arial"/>
          <w:b/>
        </w:rPr>
        <w:t>Положения, отличающиеся от положений соответствующих национальных и международных стандартов</w:t>
      </w:r>
    </w:p>
    <w:p w14:paraId="48459D31" w14:textId="77777777" w:rsidR="00F60CF6" w:rsidRDefault="00F60CF6" w:rsidP="00F60CF6">
      <w:pPr>
        <w:keepNext/>
        <w:tabs>
          <w:tab w:val="left" w:pos="142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Arial" w:hAnsi="Arial" w:cs="Arial"/>
        </w:rPr>
      </w:pPr>
      <w:r w:rsidRPr="00541428">
        <w:rPr>
          <w:rFonts w:ascii="Arial" w:hAnsi="Arial" w:cs="Arial"/>
        </w:rPr>
        <w:t>Положений, отличающихся от положений соответствующих международных, национальных стандартов и (или) стандартов региональных организаций, не опреде</w:t>
      </w:r>
      <w:r w:rsidRPr="0029430C">
        <w:rPr>
          <w:rFonts w:ascii="Arial" w:hAnsi="Arial" w:cs="Arial"/>
        </w:rPr>
        <w:t>лено.</w:t>
      </w:r>
    </w:p>
    <w:p w14:paraId="31AC31E0" w14:textId="77777777" w:rsidR="00F60CF6" w:rsidRPr="0029430C" w:rsidRDefault="00F60CF6" w:rsidP="00F60CF6">
      <w:pPr>
        <w:tabs>
          <w:tab w:val="left" w:pos="142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Arial" w:hAnsi="Arial" w:cs="Arial"/>
          <w:b/>
        </w:rPr>
      </w:pPr>
      <w:r w:rsidRPr="0029430C">
        <w:rPr>
          <w:rFonts w:ascii="Arial" w:hAnsi="Arial" w:cs="Arial"/>
          <w:b/>
        </w:rPr>
        <w:t xml:space="preserve">Сведения о взаимосвязи </w:t>
      </w:r>
      <w:r>
        <w:rPr>
          <w:rFonts w:ascii="Arial" w:hAnsi="Arial" w:cs="Arial"/>
          <w:b/>
        </w:rPr>
        <w:t xml:space="preserve">проекта </w:t>
      </w:r>
      <w:r w:rsidRPr="0029430C">
        <w:rPr>
          <w:rFonts w:ascii="Arial" w:hAnsi="Arial" w:cs="Arial"/>
          <w:b/>
        </w:rPr>
        <w:t>стандарта с другими документами по стандартизации</w:t>
      </w:r>
    </w:p>
    <w:p w14:paraId="36022662" w14:textId="77777777" w:rsidR="00F60CF6" w:rsidRPr="0029430C" w:rsidRDefault="00F60CF6" w:rsidP="00F60CF6">
      <w:pPr>
        <w:tabs>
          <w:tab w:val="left" w:pos="142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Arial" w:hAnsi="Arial" w:cs="Arial"/>
        </w:rPr>
      </w:pPr>
      <w:r w:rsidRPr="0029430C">
        <w:rPr>
          <w:rFonts w:ascii="Arial" w:hAnsi="Arial" w:cs="Arial"/>
        </w:rPr>
        <w:t xml:space="preserve">Положения стандарта взаимосвязаны с действующими </w:t>
      </w:r>
      <w:r>
        <w:rPr>
          <w:rFonts w:ascii="Arial" w:hAnsi="Arial" w:cs="Arial"/>
        </w:rPr>
        <w:t>национальными и м</w:t>
      </w:r>
      <w:r w:rsidRPr="0029430C">
        <w:rPr>
          <w:rFonts w:ascii="Arial" w:hAnsi="Arial" w:cs="Arial"/>
        </w:rPr>
        <w:t xml:space="preserve">ежгосударственными стандартами. </w:t>
      </w:r>
    </w:p>
    <w:p w14:paraId="0B87466F" w14:textId="77777777" w:rsidR="00F60CF6" w:rsidRPr="0029430C" w:rsidRDefault="00F60CF6" w:rsidP="00F60CF6">
      <w:pPr>
        <w:tabs>
          <w:tab w:val="left" w:pos="142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Pr="0029430C">
        <w:rPr>
          <w:rFonts w:ascii="Arial" w:hAnsi="Arial" w:cs="Arial"/>
          <w:b/>
        </w:rPr>
        <w:t>жидаемая социальная эффективность от применения стандарта</w:t>
      </w:r>
    </w:p>
    <w:p w14:paraId="5FA5D914" w14:textId="77777777" w:rsidR="00F60CF6" w:rsidRDefault="00F60CF6" w:rsidP="00F60CF6">
      <w:pPr>
        <w:tabs>
          <w:tab w:val="left" w:pos="142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Arial" w:hAnsi="Arial" w:cs="Arial"/>
        </w:rPr>
      </w:pPr>
      <w:r w:rsidRPr="0029430C">
        <w:rPr>
          <w:rFonts w:ascii="Arial" w:hAnsi="Arial" w:cs="Arial"/>
        </w:rPr>
        <w:t>Соблюдение положений стандарта позвол</w:t>
      </w:r>
      <w:r>
        <w:rPr>
          <w:rFonts w:ascii="Arial" w:hAnsi="Arial" w:cs="Arial"/>
        </w:rPr>
        <w:t>ит</w:t>
      </w:r>
      <w:r w:rsidRPr="0029430C">
        <w:rPr>
          <w:rFonts w:ascii="Arial" w:hAnsi="Arial" w:cs="Arial"/>
        </w:rPr>
        <w:t xml:space="preserve"> обеспечить </w:t>
      </w:r>
      <w:r w:rsidR="00BA7702">
        <w:rPr>
          <w:rFonts w:ascii="Arial" w:hAnsi="Arial" w:cs="Arial"/>
        </w:rPr>
        <w:t xml:space="preserve">эффективность деятельности предприятий и </w:t>
      </w:r>
      <w:r w:rsidRPr="0029430C">
        <w:rPr>
          <w:rFonts w:ascii="Arial" w:hAnsi="Arial" w:cs="Arial"/>
        </w:rPr>
        <w:t xml:space="preserve">высокое качество изготовления </w:t>
      </w:r>
      <w:r w:rsidR="00BA7702">
        <w:rPr>
          <w:rFonts w:ascii="Arial" w:hAnsi="Arial" w:cs="Arial"/>
        </w:rPr>
        <w:t>продукции</w:t>
      </w:r>
      <w:r w:rsidRPr="0029430C">
        <w:rPr>
          <w:rFonts w:ascii="Arial" w:hAnsi="Arial" w:cs="Arial"/>
        </w:rPr>
        <w:t xml:space="preserve">, а также безопасность </w:t>
      </w:r>
      <w:r w:rsidR="0031147A">
        <w:rPr>
          <w:rFonts w:ascii="Arial" w:hAnsi="Arial" w:cs="Arial"/>
        </w:rPr>
        <w:t>ее</w:t>
      </w:r>
      <w:r w:rsidRPr="0029430C">
        <w:rPr>
          <w:rFonts w:ascii="Arial" w:hAnsi="Arial" w:cs="Arial"/>
        </w:rPr>
        <w:t xml:space="preserve"> эксплуатации в течение требуемого срока службы.</w:t>
      </w:r>
    </w:p>
    <w:p w14:paraId="7885BC6A" w14:textId="77777777" w:rsidR="00A57C14" w:rsidRPr="001E0BAB" w:rsidRDefault="00A57C14" w:rsidP="00A57C14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</w:rPr>
      </w:pPr>
      <w:r w:rsidRPr="001E0BAB">
        <w:rPr>
          <w:rFonts w:ascii="Arial" w:hAnsi="Arial" w:cs="Arial"/>
          <w:b/>
        </w:rPr>
        <w:t xml:space="preserve">Характеристика учета полученных замечаний и предложений </w:t>
      </w:r>
    </w:p>
    <w:p w14:paraId="3D9A1AC8" w14:textId="1BF63B63" w:rsidR="00A57C14" w:rsidRDefault="00A57C14" w:rsidP="0031147A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Вторая редакция </w:t>
      </w:r>
      <w:r w:rsidR="00705029">
        <w:rPr>
          <w:rFonts w:ascii="Arial" w:hAnsi="Arial" w:cs="Arial"/>
        </w:rPr>
        <w:t xml:space="preserve">проекта </w:t>
      </w:r>
      <w:r>
        <w:rPr>
          <w:rFonts w:ascii="Arial" w:hAnsi="Arial" w:cs="Arial"/>
        </w:rPr>
        <w:t xml:space="preserve">стандарта </w:t>
      </w:r>
      <w:r w:rsidR="00B85F87">
        <w:rPr>
          <w:rFonts w:ascii="Arial" w:hAnsi="Arial" w:cs="Arial"/>
        </w:rPr>
        <w:t xml:space="preserve">была </w:t>
      </w:r>
      <w:r>
        <w:rPr>
          <w:rFonts w:ascii="Arial" w:hAnsi="Arial" w:cs="Arial"/>
        </w:rPr>
        <w:t>подготовлена с учётом замечаний, поступивших при общественном обсуждении и от членов ТК</w:t>
      </w:r>
      <w:r w:rsidR="0031147A">
        <w:rPr>
          <w:rFonts w:ascii="Arial" w:hAnsi="Arial" w:cs="Arial"/>
        </w:rPr>
        <w:t> 124</w:t>
      </w:r>
      <w:r>
        <w:rPr>
          <w:rFonts w:ascii="Arial" w:hAnsi="Arial" w:cs="Arial"/>
        </w:rPr>
        <w:t xml:space="preserve"> «</w:t>
      </w:r>
      <w:r w:rsidR="0031147A" w:rsidRPr="0031147A">
        <w:rPr>
          <w:rFonts w:ascii="Arial" w:hAnsi="Arial" w:cs="Arial"/>
        </w:rPr>
        <w:t>Средства и методы противодействия</w:t>
      </w:r>
      <w:r w:rsidR="0031147A">
        <w:rPr>
          <w:rFonts w:ascii="Arial" w:hAnsi="Arial" w:cs="Arial"/>
        </w:rPr>
        <w:t xml:space="preserve"> </w:t>
      </w:r>
      <w:r w:rsidR="0031147A" w:rsidRPr="0031147A">
        <w:rPr>
          <w:rFonts w:ascii="Arial" w:hAnsi="Arial" w:cs="Arial"/>
        </w:rPr>
        <w:t>фальсификациям и контрафакту</w:t>
      </w:r>
      <w:r>
        <w:rPr>
          <w:rFonts w:ascii="Arial" w:hAnsi="Arial" w:cs="Arial"/>
        </w:rPr>
        <w:t>».</w:t>
      </w:r>
    </w:p>
    <w:p w14:paraId="5C023043" w14:textId="77777777" w:rsidR="00A57C14" w:rsidRDefault="00A57C14" w:rsidP="00A57C14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Получено </w:t>
      </w:r>
      <w:r w:rsidR="000A342C">
        <w:rPr>
          <w:rFonts w:ascii="Arial" w:hAnsi="Arial" w:cs="Arial"/>
        </w:rPr>
        <w:t>4</w:t>
      </w:r>
      <w:r w:rsidR="00046620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замечани</w:t>
      </w:r>
      <w:r w:rsidR="00046620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, из которых «принято» - </w:t>
      </w:r>
      <w:r w:rsidR="006A44FF">
        <w:rPr>
          <w:rFonts w:ascii="Arial" w:hAnsi="Arial" w:cs="Arial"/>
        </w:rPr>
        <w:t>2</w:t>
      </w:r>
      <w:r w:rsidR="00027005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, «принято частично» - </w:t>
      </w:r>
      <w:r w:rsidR="00E80700">
        <w:rPr>
          <w:rFonts w:ascii="Arial" w:hAnsi="Arial" w:cs="Arial"/>
        </w:rPr>
        <w:t>92</w:t>
      </w:r>
      <w:r w:rsidR="00D3104C">
        <w:rPr>
          <w:rFonts w:ascii="Arial" w:hAnsi="Arial" w:cs="Arial"/>
        </w:rPr>
        <w:t xml:space="preserve">, «отклонено» - </w:t>
      </w:r>
      <w:r w:rsidR="006A44FF">
        <w:rPr>
          <w:rFonts w:ascii="Arial" w:hAnsi="Arial" w:cs="Arial"/>
        </w:rPr>
        <w:t>1</w:t>
      </w:r>
      <w:r w:rsidR="00027005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0BEF51AF" w14:textId="3F6FEFBA" w:rsidR="00B85F87" w:rsidRDefault="00B85F87" w:rsidP="00B85F87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Замечания касались уточнения формулировок положений и терминов, редакционных поправок, уточнения ссылок на стандарты.</w:t>
      </w:r>
    </w:p>
    <w:p w14:paraId="60C5864E" w14:textId="3844FF5A" w:rsidR="00B85F87" w:rsidRDefault="008375F9" w:rsidP="00A57C14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результату рассмотрения </w:t>
      </w:r>
      <w:r w:rsidR="00B85F87">
        <w:rPr>
          <w:rFonts w:ascii="Arial" w:hAnsi="Arial" w:cs="Arial"/>
        </w:rPr>
        <w:t>проекта второй редакции на заседании членов технического комитета по стандартизации ТК 124 «Средства и методы противодействия фальсификациям и контрафакту», состоявшегося 20 сентября 2024г. были получены голоса Против рекомендации к утверждению проекта стандарта от следующих членов ТК 124: Российский Союз промышленников и предпринимателей, АО «РТ-</w:t>
      </w:r>
      <w:proofErr w:type="spellStart"/>
      <w:r w:rsidR="00B85F87">
        <w:rPr>
          <w:rFonts w:ascii="Arial" w:hAnsi="Arial" w:cs="Arial"/>
        </w:rPr>
        <w:t>Техприемка</w:t>
      </w:r>
      <w:proofErr w:type="spellEnd"/>
      <w:r w:rsidR="00B85F87">
        <w:rPr>
          <w:rFonts w:ascii="Arial" w:hAnsi="Arial" w:cs="Arial"/>
        </w:rPr>
        <w:t>», ООО «Бизнес Тренд», Ассоциация производителей трубопроводных систем.</w:t>
      </w:r>
    </w:p>
    <w:p w14:paraId="395A95CE" w14:textId="061DF542" w:rsidR="00B85F87" w:rsidRDefault="00B85F87" w:rsidP="00A57C14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результату рассмотрения данных замечаний к доработке проекта была привлечена организация ООО «ПСМ-Стандарт». По результату совместного обсуждения указанных замечаний проект национального стандарта был существенно переработан. </w:t>
      </w:r>
    </w:p>
    <w:p w14:paraId="07AB691D" w14:textId="77777777" w:rsidR="00AB72DB" w:rsidRDefault="00AB72DB" w:rsidP="00AB72DB">
      <w:pPr>
        <w:keepNext/>
        <w:tabs>
          <w:tab w:val="left" w:pos="142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Arial" w:hAnsi="Arial" w:cs="Arial"/>
          <w:b/>
        </w:rPr>
      </w:pPr>
      <w:r w:rsidRPr="0029430C">
        <w:rPr>
          <w:rFonts w:ascii="Arial" w:hAnsi="Arial" w:cs="Arial"/>
          <w:b/>
        </w:rPr>
        <w:t>Контактные данные разработчика стандарта</w:t>
      </w:r>
    </w:p>
    <w:p w14:paraId="2C233F38" w14:textId="77777777" w:rsidR="006D6914" w:rsidRPr="00E6752C" w:rsidRDefault="006D6914" w:rsidP="006D6914">
      <w:pPr>
        <w:spacing w:line="276" w:lineRule="auto"/>
        <w:ind w:firstLine="567"/>
        <w:jc w:val="both"/>
        <w:rPr>
          <w:rFonts w:ascii="Arial" w:hAnsi="Arial" w:cs="Arial"/>
        </w:rPr>
      </w:pPr>
      <w:r w:rsidRPr="00E6752C">
        <w:rPr>
          <w:rFonts w:ascii="Arial" w:hAnsi="Arial" w:cs="Arial"/>
        </w:rPr>
        <w:t>Разработчик стандарта ООО «Центр организации бизнеса», Адрес</w:t>
      </w:r>
      <w:r>
        <w:rPr>
          <w:rFonts w:ascii="Arial" w:hAnsi="Arial" w:cs="Arial"/>
        </w:rPr>
        <w:t xml:space="preserve"> </w:t>
      </w:r>
      <w:r w:rsidRPr="00E6752C">
        <w:rPr>
          <w:rFonts w:ascii="Arial" w:hAnsi="Arial" w:cs="Arial"/>
        </w:rPr>
        <w:t>разработчика: 111123, г. Москва, ул. Плеханова, д. 4А, пом. 12, ком 13, офис 80А, е-</w:t>
      </w:r>
      <w:proofErr w:type="spellStart"/>
      <w:r w:rsidRPr="00E6752C">
        <w:rPr>
          <w:rFonts w:ascii="Arial" w:hAnsi="Arial" w:cs="Arial"/>
        </w:rPr>
        <w:t>mail</w:t>
      </w:r>
      <w:proofErr w:type="spellEnd"/>
      <w:r w:rsidRPr="00E6752C">
        <w:rPr>
          <w:rFonts w:ascii="Arial" w:hAnsi="Arial" w:cs="Arial"/>
        </w:rPr>
        <w:t xml:space="preserve">: </w:t>
      </w:r>
      <w:hyperlink r:id="rId8" w:history="1">
        <w:r w:rsidRPr="00E6752C">
          <w:rPr>
            <w:rFonts w:ascii="Arial" w:hAnsi="Arial" w:cs="Arial"/>
          </w:rPr>
          <w:t>cob2022@yandex.ru</w:t>
        </w:r>
      </w:hyperlink>
      <w:r w:rsidRPr="00E6752C">
        <w:rPr>
          <w:rFonts w:ascii="Arial" w:hAnsi="Arial" w:cs="Arial"/>
        </w:rPr>
        <w:t>, номер контактного телефона: +7(919)729-52-83</w:t>
      </w:r>
    </w:p>
    <w:p w14:paraId="5F3D13D8" w14:textId="238F1E94" w:rsidR="006D6914" w:rsidRPr="00E6752C" w:rsidRDefault="006D6914" w:rsidP="006D6914">
      <w:pPr>
        <w:spacing w:line="276" w:lineRule="auto"/>
        <w:ind w:firstLine="567"/>
        <w:jc w:val="both"/>
        <w:rPr>
          <w:rFonts w:ascii="Arial" w:hAnsi="Arial" w:cs="Arial"/>
        </w:rPr>
      </w:pPr>
      <w:r w:rsidRPr="00E6752C">
        <w:rPr>
          <w:rFonts w:ascii="Arial" w:hAnsi="Arial" w:cs="Arial"/>
        </w:rPr>
        <w:t>Состав авторского коллектива: руководитель – Г.Л. Цеханский-Сергеев;</w:t>
      </w:r>
      <w:r>
        <w:rPr>
          <w:rFonts w:ascii="Arial" w:hAnsi="Arial" w:cs="Arial"/>
        </w:rPr>
        <w:t xml:space="preserve"> </w:t>
      </w:r>
      <w:r w:rsidR="000C3BB6">
        <w:rPr>
          <w:rFonts w:ascii="Arial" w:hAnsi="Arial" w:cs="Arial"/>
        </w:rPr>
        <w:t>исполнитель – А.Ю. Горохов</w:t>
      </w:r>
      <w:r w:rsidR="00B85F87">
        <w:rPr>
          <w:rFonts w:ascii="Arial" w:hAnsi="Arial" w:cs="Arial"/>
        </w:rPr>
        <w:t xml:space="preserve">; </w:t>
      </w:r>
    </w:p>
    <w:p w14:paraId="452F30C4" w14:textId="77777777" w:rsidR="006D6914" w:rsidRDefault="006D6914" w:rsidP="006D6914">
      <w:pPr>
        <w:rPr>
          <w:bCs/>
        </w:rPr>
      </w:pPr>
    </w:p>
    <w:p w14:paraId="3962E40D" w14:textId="0BCC081B" w:rsidR="00B620CD" w:rsidRPr="0061748D" w:rsidRDefault="000C3BB6" w:rsidP="00B85F87">
      <w:pPr>
        <w:widowControl w:val="0"/>
        <w:shd w:val="clear" w:color="auto" w:fill="FFFFFF"/>
        <w:spacing w:before="12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64D13FC" wp14:editId="7865F8BF">
                <wp:simplePos x="0" y="0"/>
                <wp:positionH relativeFrom="column">
                  <wp:posOffset>2585085</wp:posOffset>
                </wp:positionH>
                <wp:positionV relativeFrom="paragraph">
                  <wp:posOffset>-368300</wp:posOffset>
                </wp:positionV>
                <wp:extent cx="2052955" cy="904240"/>
                <wp:effectExtent l="38100" t="38100" r="23495" b="29210"/>
                <wp:wrapNone/>
                <wp:docPr id="6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052955" cy="90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FAA5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6" o:spid="_x0000_s1026" type="#_x0000_t75" style="position:absolute;margin-left:202.85pt;margin-top:-29.7pt;width:163.05pt;height:7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">
                <v:imagedata r:id="rId10" o:title=""/>
                <o:lock v:ext="edit" rotation="t" aspectratio="f"/>
              </v:shape>
            </w:pict>
          </mc:Fallback>
        </mc:AlternateContent>
      </w:r>
      <w:r w:rsidR="00B85F87">
        <w:rPr>
          <w:rFonts w:ascii="Arial" w:hAnsi="Arial" w:cs="Arial"/>
        </w:rPr>
        <w:t>Руководитель разработки</w:t>
      </w:r>
      <w:r w:rsidR="006D6914" w:rsidRPr="00E6752C">
        <w:rPr>
          <w:rFonts w:ascii="Arial" w:hAnsi="Arial" w:cs="Arial"/>
        </w:rPr>
        <w:t xml:space="preserve">              </w:t>
      </w:r>
      <w:r w:rsidR="006D6914" w:rsidRPr="00E6752C">
        <w:rPr>
          <w:rFonts w:ascii="Arial" w:hAnsi="Arial" w:cs="Arial"/>
        </w:rPr>
        <w:tab/>
      </w:r>
      <w:r w:rsidR="006D6914" w:rsidRPr="00E6752C">
        <w:rPr>
          <w:rFonts w:ascii="Arial" w:hAnsi="Arial" w:cs="Arial"/>
        </w:rPr>
        <w:tab/>
      </w:r>
      <w:proofErr w:type="gramStart"/>
      <w:r w:rsidR="006D6914" w:rsidRPr="00E6752C">
        <w:rPr>
          <w:rFonts w:ascii="Arial" w:hAnsi="Arial" w:cs="Arial"/>
        </w:rPr>
        <w:tab/>
        <w:t xml:space="preserve">  </w:t>
      </w:r>
      <w:r w:rsidR="00B85F87" w:rsidRPr="00E6752C">
        <w:rPr>
          <w:rFonts w:ascii="Arial" w:hAnsi="Arial" w:cs="Arial"/>
        </w:rPr>
        <w:t>Г.Л.</w:t>
      </w:r>
      <w:proofErr w:type="gramEnd"/>
      <w:r w:rsidR="00B85F87" w:rsidRPr="00E6752C">
        <w:rPr>
          <w:rFonts w:ascii="Arial" w:hAnsi="Arial" w:cs="Arial"/>
        </w:rPr>
        <w:t xml:space="preserve"> Цеханский-Сергеев</w:t>
      </w:r>
    </w:p>
    <w:sectPr w:rsidR="00B620CD" w:rsidRPr="0061748D" w:rsidSect="00A42161">
      <w:footerReference w:type="default" r:id="rId11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D88B" w14:textId="77777777" w:rsidR="003E68E4" w:rsidRDefault="003E68E4" w:rsidP="00D47AF9">
      <w:r>
        <w:separator/>
      </w:r>
    </w:p>
  </w:endnote>
  <w:endnote w:type="continuationSeparator" w:id="0">
    <w:p w14:paraId="4B1CFF4B" w14:textId="77777777" w:rsidR="003E68E4" w:rsidRDefault="003E68E4" w:rsidP="00D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74504"/>
      <w:docPartObj>
        <w:docPartGallery w:val="Page Numbers (Bottom of Page)"/>
        <w:docPartUnique/>
      </w:docPartObj>
    </w:sdtPr>
    <w:sdtEndPr/>
    <w:sdtContent>
      <w:p w14:paraId="5E2B2871" w14:textId="77777777" w:rsidR="001F487C" w:rsidRPr="00D47AF9" w:rsidRDefault="00773ED3">
        <w:pPr>
          <w:pStyle w:val="a5"/>
          <w:jc w:val="center"/>
        </w:pPr>
        <w:r>
          <w:rPr>
            <w:noProof/>
          </w:rPr>
          <w:fldChar w:fldCharType="begin"/>
        </w:r>
        <w:r w:rsidR="00820E7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270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B53BD" w14:textId="77777777" w:rsidR="001F487C" w:rsidRDefault="001F48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19F6" w14:textId="77777777" w:rsidR="003E68E4" w:rsidRDefault="003E68E4" w:rsidP="00D47AF9">
      <w:r>
        <w:separator/>
      </w:r>
    </w:p>
  </w:footnote>
  <w:footnote w:type="continuationSeparator" w:id="0">
    <w:p w14:paraId="6D86F9E1" w14:textId="77777777" w:rsidR="003E68E4" w:rsidRDefault="003E68E4" w:rsidP="00D4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5847"/>
    <w:multiLevelType w:val="hybridMultilevel"/>
    <w:tmpl w:val="DEFCFDAC"/>
    <w:lvl w:ilvl="0" w:tplc="5F443B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1D15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D1258D"/>
    <w:multiLevelType w:val="hybridMultilevel"/>
    <w:tmpl w:val="85360548"/>
    <w:lvl w:ilvl="0" w:tplc="65025F7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AD3034"/>
    <w:multiLevelType w:val="multilevel"/>
    <w:tmpl w:val="3280C63E"/>
    <w:lvl w:ilvl="0">
      <w:start w:val="1"/>
      <w:numFmt w:val="decimal"/>
      <w:suff w:val="space"/>
      <w:lvlText w:val="%1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70" w:hanging="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8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B7"/>
    <w:rsid w:val="00012A2D"/>
    <w:rsid w:val="00016C4E"/>
    <w:rsid w:val="00027005"/>
    <w:rsid w:val="000424BC"/>
    <w:rsid w:val="00046620"/>
    <w:rsid w:val="000560A3"/>
    <w:rsid w:val="000640A9"/>
    <w:rsid w:val="00080315"/>
    <w:rsid w:val="00081034"/>
    <w:rsid w:val="00097E83"/>
    <w:rsid w:val="000A342C"/>
    <w:rsid w:val="000C3BB6"/>
    <w:rsid w:val="000C7B16"/>
    <w:rsid w:val="000D25F6"/>
    <w:rsid w:val="000E11CA"/>
    <w:rsid w:val="000F2BCC"/>
    <w:rsid w:val="000F42FD"/>
    <w:rsid w:val="001000DA"/>
    <w:rsid w:val="0010058F"/>
    <w:rsid w:val="00107536"/>
    <w:rsid w:val="00112F4C"/>
    <w:rsid w:val="00121903"/>
    <w:rsid w:val="001219E8"/>
    <w:rsid w:val="001236B9"/>
    <w:rsid w:val="0013517B"/>
    <w:rsid w:val="00143D7E"/>
    <w:rsid w:val="00147513"/>
    <w:rsid w:val="001541EB"/>
    <w:rsid w:val="00161F45"/>
    <w:rsid w:val="00162F29"/>
    <w:rsid w:val="001708F1"/>
    <w:rsid w:val="00173DF7"/>
    <w:rsid w:val="00174265"/>
    <w:rsid w:val="001760B7"/>
    <w:rsid w:val="00192672"/>
    <w:rsid w:val="001B244A"/>
    <w:rsid w:val="001B4F3F"/>
    <w:rsid w:val="001C1F0B"/>
    <w:rsid w:val="001C7323"/>
    <w:rsid w:val="001D744F"/>
    <w:rsid w:val="001D7CF4"/>
    <w:rsid w:val="001F4000"/>
    <w:rsid w:val="001F487C"/>
    <w:rsid w:val="002718A8"/>
    <w:rsid w:val="002A1E9C"/>
    <w:rsid w:val="002A2C22"/>
    <w:rsid w:val="002B7F1D"/>
    <w:rsid w:val="002C3569"/>
    <w:rsid w:val="002F64A9"/>
    <w:rsid w:val="00304ED0"/>
    <w:rsid w:val="0031147A"/>
    <w:rsid w:val="00311CF1"/>
    <w:rsid w:val="00317E19"/>
    <w:rsid w:val="003229F2"/>
    <w:rsid w:val="003300FD"/>
    <w:rsid w:val="00336B83"/>
    <w:rsid w:val="003454A6"/>
    <w:rsid w:val="0036293B"/>
    <w:rsid w:val="00363E26"/>
    <w:rsid w:val="00371754"/>
    <w:rsid w:val="003801DE"/>
    <w:rsid w:val="003826A7"/>
    <w:rsid w:val="00383EE5"/>
    <w:rsid w:val="00384B84"/>
    <w:rsid w:val="003967D9"/>
    <w:rsid w:val="003971E8"/>
    <w:rsid w:val="003A148D"/>
    <w:rsid w:val="003A307B"/>
    <w:rsid w:val="003A6E21"/>
    <w:rsid w:val="003A711F"/>
    <w:rsid w:val="003C0B7F"/>
    <w:rsid w:val="003C2B56"/>
    <w:rsid w:val="003D6DE0"/>
    <w:rsid w:val="003E26CE"/>
    <w:rsid w:val="003E5211"/>
    <w:rsid w:val="003E68E4"/>
    <w:rsid w:val="003E7052"/>
    <w:rsid w:val="00417BDC"/>
    <w:rsid w:val="00454F09"/>
    <w:rsid w:val="00463BCB"/>
    <w:rsid w:val="0047049D"/>
    <w:rsid w:val="00520E68"/>
    <w:rsid w:val="005B147E"/>
    <w:rsid w:val="005B218D"/>
    <w:rsid w:val="005D3E57"/>
    <w:rsid w:val="005D7D8F"/>
    <w:rsid w:val="005E4DF0"/>
    <w:rsid w:val="005F4669"/>
    <w:rsid w:val="00600245"/>
    <w:rsid w:val="0060253A"/>
    <w:rsid w:val="0060363E"/>
    <w:rsid w:val="00614EF7"/>
    <w:rsid w:val="0061748D"/>
    <w:rsid w:val="0063511F"/>
    <w:rsid w:val="0064106E"/>
    <w:rsid w:val="00642F56"/>
    <w:rsid w:val="00664C9B"/>
    <w:rsid w:val="00666165"/>
    <w:rsid w:val="006861BC"/>
    <w:rsid w:val="006864AD"/>
    <w:rsid w:val="006A44FF"/>
    <w:rsid w:val="006B367F"/>
    <w:rsid w:val="006C0809"/>
    <w:rsid w:val="006D6914"/>
    <w:rsid w:val="006E60DD"/>
    <w:rsid w:val="006E76AF"/>
    <w:rsid w:val="006F1CE5"/>
    <w:rsid w:val="006F2222"/>
    <w:rsid w:val="006F7CEE"/>
    <w:rsid w:val="00705029"/>
    <w:rsid w:val="00715E7C"/>
    <w:rsid w:val="00716251"/>
    <w:rsid w:val="00722B13"/>
    <w:rsid w:val="00741673"/>
    <w:rsid w:val="007460E2"/>
    <w:rsid w:val="0074776A"/>
    <w:rsid w:val="00755A12"/>
    <w:rsid w:val="00773ED3"/>
    <w:rsid w:val="007954FE"/>
    <w:rsid w:val="007A435B"/>
    <w:rsid w:val="007B29EC"/>
    <w:rsid w:val="008026AF"/>
    <w:rsid w:val="008067EF"/>
    <w:rsid w:val="00811FA7"/>
    <w:rsid w:val="008174BE"/>
    <w:rsid w:val="00820E76"/>
    <w:rsid w:val="00821DA1"/>
    <w:rsid w:val="00825FAC"/>
    <w:rsid w:val="00826668"/>
    <w:rsid w:val="00827661"/>
    <w:rsid w:val="008326BE"/>
    <w:rsid w:val="008375F9"/>
    <w:rsid w:val="00852F52"/>
    <w:rsid w:val="00857BFB"/>
    <w:rsid w:val="00866CA0"/>
    <w:rsid w:val="008B6316"/>
    <w:rsid w:val="008C2E15"/>
    <w:rsid w:val="008D0B45"/>
    <w:rsid w:val="008D76D1"/>
    <w:rsid w:val="008E1728"/>
    <w:rsid w:val="008E1788"/>
    <w:rsid w:val="008F6937"/>
    <w:rsid w:val="0092403C"/>
    <w:rsid w:val="00935754"/>
    <w:rsid w:val="0094008C"/>
    <w:rsid w:val="009634EA"/>
    <w:rsid w:val="00991ED5"/>
    <w:rsid w:val="00995C25"/>
    <w:rsid w:val="009A0A28"/>
    <w:rsid w:val="009A3810"/>
    <w:rsid w:val="009B30EB"/>
    <w:rsid w:val="009C10E4"/>
    <w:rsid w:val="009D1668"/>
    <w:rsid w:val="009D189A"/>
    <w:rsid w:val="009E3655"/>
    <w:rsid w:val="00A013D2"/>
    <w:rsid w:val="00A055A2"/>
    <w:rsid w:val="00A1015D"/>
    <w:rsid w:val="00A10B2E"/>
    <w:rsid w:val="00A30CBE"/>
    <w:rsid w:val="00A33975"/>
    <w:rsid w:val="00A42161"/>
    <w:rsid w:val="00A44004"/>
    <w:rsid w:val="00A52584"/>
    <w:rsid w:val="00A52EB7"/>
    <w:rsid w:val="00A57C14"/>
    <w:rsid w:val="00A6618B"/>
    <w:rsid w:val="00A66789"/>
    <w:rsid w:val="00A774B7"/>
    <w:rsid w:val="00A87CDD"/>
    <w:rsid w:val="00A87E16"/>
    <w:rsid w:val="00A90145"/>
    <w:rsid w:val="00AA70A9"/>
    <w:rsid w:val="00AB601B"/>
    <w:rsid w:val="00AB72DB"/>
    <w:rsid w:val="00AC53FE"/>
    <w:rsid w:val="00AE53C8"/>
    <w:rsid w:val="00AE7BAD"/>
    <w:rsid w:val="00AF431F"/>
    <w:rsid w:val="00B07894"/>
    <w:rsid w:val="00B17F72"/>
    <w:rsid w:val="00B2414D"/>
    <w:rsid w:val="00B2507A"/>
    <w:rsid w:val="00B40192"/>
    <w:rsid w:val="00B620CD"/>
    <w:rsid w:val="00B62F52"/>
    <w:rsid w:val="00B65CD1"/>
    <w:rsid w:val="00B75ACC"/>
    <w:rsid w:val="00B817DE"/>
    <w:rsid w:val="00B82FBA"/>
    <w:rsid w:val="00B83DEC"/>
    <w:rsid w:val="00B85F87"/>
    <w:rsid w:val="00B97EF0"/>
    <w:rsid w:val="00BA4633"/>
    <w:rsid w:val="00BA7702"/>
    <w:rsid w:val="00BC67E9"/>
    <w:rsid w:val="00BD27E1"/>
    <w:rsid w:val="00BF55B7"/>
    <w:rsid w:val="00C0240C"/>
    <w:rsid w:val="00C07E74"/>
    <w:rsid w:val="00C11F7D"/>
    <w:rsid w:val="00C21CC2"/>
    <w:rsid w:val="00C60108"/>
    <w:rsid w:val="00C85C2D"/>
    <w:rsid w:val="00C97386"/>
    <w:rsid w:val="00CA579B"/>
    <w:rsid w:val="00CA7F3C"/>
    <w:rsid w:val="00CB4511"/>
    <w:rsid w:val="00CD6FEC"/>
    <w:rsid w:val="00D05521"/>
    <w:rsid w:val="00D154AD"/>
    <w:rsid w:val="00D30A3A"/>
    <w:rsid w:val="00D3104C"/>
    <w:rsid w:val="00D32E95"/>
    <w:rsid w:val="00D47AF9"/>
    <w:rsid w:val="00D503E9"/>
    <w:rsid w:val="00D56C4C"/>
    <w:rsid w:val="00D77DAC"/>
    <w:rsid w:val="00DA4106"/>
    <w:rsid w:val="00DB3220"/>
    <w:rsid w:val="00DC37D3"/>
    <w:rsid w:val="00DF48F0"/>
    <w:rsid w:val="00DF562E"/>
    <w:rsid w:val="00E103D0"/>
    <w:rsid w:val="00E33559"/>
    <w:rsid w:val="00E65D65"/>
    <w:rsid w:val="00E80161"/>
    <w:rsid w:val="00E80700"/>
    <w:rsid w:val="00EA1D45"/>
    <w:rsid w:val="00EC6CD7"/>
    <w:rsid w:val="00ED49C8"/>
    <w:rsid w:val="00ED54AB"/>
    <w:rsid w:val="00EF51AE"/>
    <w:rsid w:val="00F157D8"/>
    <w:rsid w:val="00F15D5A"/>
    <w:rsid w:val="00F2139E"/>
    <w:rsid w:val="00F274B7"/>
    <w:rsid w:val="00F47441"/>
    <w:rsid w:val="00F50325"/>
    <w:rsid w:val="00F5527E"/>
    <w:rsid w:val="00F56231"/>
    <w:rsid w:val="00F60CF6"/>
    <w:rsid w:val="00FB282F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0CDC"/>
  <w15:docId w15:val="{68D4D00E-46E4-41DD-AA52-F2EF812E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17E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7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aliases w:val="ПАРАГРАФ,Абзац списка2,Абзац списка1,List Paragraph"/>
    <w:basedOn w:val="a"/>
    <w:link w:val="a8"/>
    <w:uiPriority w:val="34"/>
    <w:qFormat/>
    <w:rsid w:val="00600245"/>
    <w:pPr>
      <w:ind w:left="720"/>
      <w:contextualSpacing/>
    </w:pPr>
  </w:style>
  <w:style w:type="paragraph" w:styleId="a9">
    <w:name w:val="No Spacing"/>
    <w:uiPriority w:val="1"/>
    <w:qFormat/>
    <w:rsid w:val="00B620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B620C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11F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1F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DC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d"/>
    <w:uiPriority w:val="99"/>
    <w:semiHidden/>
    <w:unhideWhenUsed/>
    <w:rsid w:val="00DC37D3"/>
    <w:pPr>
      <w:spacing w:before="100" w:beforeAutospacing="1" w:after="100" w:afterAutospacing="1"/>
    </w:pPr>
  </w:style>
  <w:style w:type="character" w:customStyle="1" w:styleId="11">
    <w:name w:val="Основной текст Знак1"/>
    <w:basedOn w:val="a0"/>
    <w:uiPriority w:val="99"/>
    <w:semiHidden/>
    <w:rsid w:val="00DC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DC37D3"/>
    <w:pPr>
      <w:keepNext/>
      <w:keepLines/>
      <w:spacing w:before="240" w:beforeAutospacing="0" w:after="0" w:afterAutospacing="0" w:line="276" w:lineRule="auto"/>
      <w:ind w:left="1021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61748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748D"/>
    <w:pPr>
      <w:widowControl w:val="0"/>
      <w:shd w:val="clear" w:color="auto" w:fill="FFFFFF"/>
      <w:spacing w:line="341" w:lineRule="exact"/>
      <w:jc w:val="center"/>
    </w:pPr>
    <w:rPr>
      <w:b/>
      <w:bCs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7049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049D"/>
    <w:pPr>
      <w:widowControl w:val="0"/>
      <w:shd w:val="clear" w:color="auto" w:fill="FFFFFF"/>
      <w:spacing w:line="0" w:lineRule="atLeast"/>
    </w:pPr>
    <w:rPr>
      <w:i/>
      <w:iCs/>
      <w:sz w:val="26"/>
      <w:szCs w:val="26"/>
      <w:lang w:eastAsia="en-US"/>
    </w:rPr>
  </w:style>
  <w:style w:type="character" w:customStyle="1" w:styleId="extendedtext-full">
    <w:name w:val="extendedtext-full"/>
    <w:basedOn w:val="a0"/>
    <w:rsid w:val="00935754"/>
  </w:style>
  <w:style w:type="character" w:customStyle="1" w:styleId="a8">
    <w:name w:val="Абзац списка Знак"/>
    <w:aliases w:val="ПАРАГРАФ Знак,Абзац списка2 Знак,Абзац списка1 Знак,List Paragraph Знак"/>
    <w:basedOn w:val="a0"/>
    <w:link w:val="a7"/>
    <w:uiPriority w:val="34"/>
    <w:rsid w:val="00E335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2022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9T11:27:24.9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1537 3056,'8'-8'138,"0"2"0,1-1 1,13-7-1,19-14 582,-35 23-576,1 1-1,-1 0 1,1 0 0,0 1-1,0 0 1,0 0 0,12-3-1,2 1 262,33-4 0,434-68 444,-381 57-796,17-3-31,-37 1-5,117-34 4,-25 4 5,-28 10 0,290-83 154,10-4 79,-243 68-97,-51 14-79,-7 3-20,235-59 20,-357 97-78,300-72 30,-206 50-15,-62 16-10,77-28 0,466-154 50,-377 141-60,-37 11 0,-69 15 0,68-21 0,-34 3 29,-36 13 46,-89 24-37,-24 8-12,-1-1 1,0 0-1,0 0 0,0-1 0,0 1 0,0-1 1,5-3-1,-8 5 94,-2 13 212,-3-9-309,0 0 0,0 0 0,0-1 1,0 1-1,-1-1 0,1 0 0,-1 0 0,-7 3 1,-6 4 40,-24 14 64,0-3 0,-71 26 0,26-12 43,-326 173 312,412-207-482,-113 60 120,-178 67 0,179-81-36,-135 79 0,141-68 14,-160 62-1,174-89-71,-69 27 71,-61 45 13,48-20-47,-4-4 14,-486 228 111,470-213-131,-127 69 1,27 15 15,204-122-55,36-26 2,-2-2 0,-63 21 0,70-30-3,0 2 1,1 3-1,-60 38 0,46-22 45,-3-3 0,-89 37 0,94-47 74,60-26-129,-1 0 8,0 0 0,-1 0 0,1 0 0,0 0 0,-1 0 0,1-1 1,0 1-1,-1-1 0,-3 0 0,-1 1 124,6 4 4,1-5-141,0 0 0,0 0 0,0 1-1,0-1 1,0 0 0,0 0 0,0 0 0,0 0 0,0 0 0,0 0-1,-1 0 1,1 0 0,0 0 0,0 0 0,0 0 0,0 1 0,0-1-1,0 0 1,0 0 0,0 0 0,0 0 0,0 0 0,0 0 0,-1 0-1,1 0 1,0 0 0,0 0 0,0 0 0,0 0 0,0 0 0,0 0-1,0 0 1,0 0 0,0 0 0,-1 0 0,1 0 0,0 0 0,0 0-1,0 0 1,0 0 0,0 0 0,0 0 0,0 0 0,0 0 0,0 0-1,-1-1 1,1 1 0,0 0 0,0 0 0,0 0 0,0 0 0,0 0-1,0 0 1,0 0 0,0 0 0,0 0 0,0 0 0,0 0 0,0-1-1,0 1 1,0 0 0,0 0 0,0 0 0,0 0 0,0 0 0,0 0-1,0 0 1,0 0 0,0-1 0,12-13 8,1 0-1,0 1 1,1 0-1,30-21 1,71-36 31,-55 35-34,-6 4-22,0 2 1,91-33 0,237-100-141,70-24 5,-16 24 97,-134 42 36,-130 53 11,44-5 5,32-14 0,-114 38-18,-131 47 13,1 0 1,-1 0-1,1 0 0,-1 1 0,1-1 0,7 1 1,-10 0 3,0 0-21,-5 2-7,-150 57-27,69-28 34,-116 60-1,-132 122-12,140-83 34,146-98 3,1 3 0,2 1 0,1 3 0,-59 68 0,-29 33 129,113-124-105,13-12-1,1 0 0,-1 0 1,1 1-1,-8 8 0,12-13-23,0 0 1,0 1 0,-1-1-1,1 0 1,0 0-1,0 0 1,0 0-1,0 0 1,0 1-1,0-1 1,0 0 0,0 0-1,0 0 1,-1 0-1,1 1 1,0-1-1,0 0 1,0 0-1,0 0 1,0 0 0,0 1-1,0-1 1,0 0-1,0 0 1,0 0-1,0 1 1,0-1-1,0 0 1,1 0 0,-1 0-1,0 0 1,0 1-1,0-1 1,0 0-1,0 0 1,0 0-1,0 0 1,0 0-1,1 1 1,-1-1 0,10 0 62,20-7 7,-23 5-54,275-99 92,-254 90-107,24-12 72,90-56 0,-30 15-1738,-37 24-6090</inkml:trace>
  <inkml:trace contextRef="#ctx0" brushRef="#br0" timeOffset="634.72">3120 1770 9416,'2'2'5,"-1"-1"0,0 1 0,0 0 0,1-1 0,-1 1 1,0 0-1,0 0 0,-1 0 0,1 0 0,0 0 0,-1 0 1,1 0-1,-1 0 0,0 0 0,1 0 0,-1 0 0,0 1 0,0-1 1,0 0-1,-1 0 0,0 3 0,-1-1 15,0 1-1,0 0 1,-1-1 0,1 0 0,-1 1-1,0-1 1,0 0 0,-5 3-1,-217 262 681,221-262-692,-1-1 0,1 1 0,1-1 0,-6 12 0,6 1 56,8-16-50,-5-3-5,3 2-1,0 0 1,-1 1-1,1-1 1,0-1-1,0 1 0,1 0 1,-1-1-1,0 1 1,0-1-1,1 0 0,-1 0 1,0-1-1,1 1 0,-1-1 1,1 1-1,-1-1 1,1 0-1,-1 0 0,1-1 1,-1 1-1,1-1 1,3-1-1,8-1 49,0-1 1,1-1-1,20-11 1,-28 12-30,0-1 0,0-1 1,-1 1-1,0-1 1,0-1-1,0 1 0,-1-1 1,9-12-1,6-6 90,-17 19-60,0 1-1,0-1 1,-1 0 0,0 0-1,0 0 1,0 0 0,-1 0-1,0-1 1,0 1 0,-1-1 0,2-9-1,2-11 278,-3 16-69,0 0 0,-1 0 0,0-22 0,1 31-6,13-7-56,1 1 0,-1 1 0,2 0 0,-1 1 0,22-5 1,-10 3-25,-21 7-51,-7 1-90,1 0-36,-1 0 0,0 0 0,1 0 0,-1 0 1,1 1-1,-1-1 0,0 0 0,1 0 0,-1 0 1,1 0-1,-1 0 0,0 0 0,1 0 1,-1 0-1,0 0 0,1 0 0,-1-1 0,1 1 1,-1 0-1,0 0 0,1 0 0,-1 0 0,0-1 1,1 1-1,-1 0 0,0 0 0,1-1 0,-1 1 1,0 0-1,0 0 0,1-1 0,-1 1 1,0 0-1,0-1 0,1 1 0,-1 0 0,0-1 1,0 1-1,0 0 0,0-1 0,0 1 0,0-1 1,1 1-1,-1 0 0,0-1 0,0 1 0,0-1 1,0 1-1,0 0 0,-1-1 0,1 1 1,0-1-1,0 1 0,0 0 0,0-1 0,0 0 1,-3-2-3,0 0 1,0 0-1,0 1 0,-1-1 1,1 0-1,-1 1 1,1 0-1,-1 0 1,0 0-1,0 0 1,0 1-1,-5-2 1,-1-1-1,-17-6-2,0 2 1,-47-8 0,38 9-1,-43-6-5,-101-2-1,-114 5-1,-231 35 6,414-15 3,-66 12-1,27-3 0,-182 38 16,187-28-10,116-22 0,0 1-1,1 2 0,0 1 1,-31 17-1,45-20 2,1 1 0,0 1 0,0 0 1,-16 17-1,28-27-7,0 1 0,1-1 0,-1 1 0,0-1 0,1 1 1,-1 0-1,0-1 0,1 1 0,-1 0 0,0-1 0,1 1 0,-1 0 0,1 0 1,0 0-1,-1 0 0,1-1 0,0 1 0,-1 0 0,1 0 0,0 0 0,0 0 1,0 0-1,0 0 0,0 1 0,0-1 0,1 0 0,0-1 0,-1 1-1,1-1 1,0 1 0,0-1 0,-1 1 0,1-1 0,0 1 0,0-1 0,0 0-1,0 1 1,0-1 0,-1 0 0,1 0 0,0 0 0,0 1 0,0-1 0,1 0 0,9 0-5,-1-1 1,1 1 0,10-3 0,17-6-29,0-2 1,57-25-1,-22 8 10,25-8-25,194-62-39,599-164-85,-516 163 130,9 29 12,21-6 14,-203 32 14,325-67 3,3 29-11,-325 50-1788,-107 14-7162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2A5B0-63BD-44CE-98E6-7CA6226A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Адамец</dc:creator>
  <cp:lastModifiedBy>Григорий Цеханский-Сергеев</cp:lastModifiedBy>
  <cp:revision>2</cp:revision>
  <dcterms:created xsi:type="dcterms:W3CDTF">2024-10-29T11:49:00Z</dcterms:created>
  <dcterms:modified xsi:type="dcterms:W3CDTF">2024-10-29T11:49:00Z</dcterms:modified>
</cp:coreProperties>
</file>